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F54" w:rsidRPr="007B347F" w:rsidRDefault="006F7F54">
      <w:pPr>
        <w:rPr>
          <w:rFonts w:ascii="Myriad Pro" w:hAnsi="Myriad Pro"/>
          <w:color w:val="FF0000"/>
        </w:rPr>
      </w:pPr>
    </w:p>
    <w:p w:rsidR="002A5D56" w:rsidRPr="007B347F" w:rsidRDefault="002A5D56" w:rsidP="002A5D56">
      <w:pPr>
        <w:jc w:val="center"/>
        <w:rPr>
          <w:rFonts w:ascii="Times New Roman" w:hAnsi="Times New Roman" w:cs="Times New Roman"/>
          <w:b/>
          <w:sz w:val="36"/>
        </w:rPr>
      </w:pPr>
      <w:r w:rsidRPr="007B347F">
        <w:rPr>
          <w:rFonts w:ascii="Times New Roman" w:hAnsi="Times New Roman" w:cs="Times New Roman"/>
          <w:b/>
          <w:sz w:val="36"/>
        </w:rPr>
        <w:t xml:space="preserve">WA </w:t>
      </w:r>
      <w:r w:rsidR="00070C71" w:rsidRPr="007B347F">
        <w:rPr>
          <w:rFonts w:ascii="Times New Roman" w:hAnsi="Times New Roman" w:cs="Times New Roman"/>
          <w:b/>
          <w:sz w:val="36"/>
        </w:rPr>
        <w:t>Sprint</w:t>
      </w:r>
      <w:r w:rsidRPr="007B347F">
        <w:rPr>
          <w:rFonts w:ascii="Times New Roman" w:hAnsi="Times New Roman" w:cs="Times New Roman"/>
          <w:b/>
          <w:sz w:val="36"/>
        </w:rPr>
        <w:t xml:space="preserve"> Distance Orienteering Championships 2014</w:t>
      </w:r>
    </w:p>
    <w:p w:rsidR="002A5D56" w:rsidRPr="007B347F" w:rsidRDefault="00070C71" w:rsidP="002A5D56">
      <w:pPr>
        <w:jc w:val="center"/>
        <w:rPr>
          <w:rFonts w:ascii="Times New Roman" w:hAnsi="Times New Roman" w:cs="Times New Roman"/>
          <w:b/>
          <w:sz w:val="36"/>
        </w:rPr>
      </w:pPr>
      <w:r w:rsidRPr="007B347F">
        <w:rPr>
          <w:rFonts w:ascii="Times New Roman" w:hAnsi="Times New Roman" w:cs="Times New Roman"/>
          <w:b/>
          <w:sz w:val="36"/>
        </w:rPr>
        <w:t>Gosnells</w:t>
      </w:r>
      <w:r w:rsidR="002A5D56" w:rsidRPr="007B347F">
        <w:rPr>
          <w:rFonts w:ascii="Times New Roman" w:hAnsi="Times New Roman" w:cs="Times New Roman"/>
          <w:b/>
          <w:sz w:val="36"/>
        </w:rPr>
        <w:t xml:space="preserve"> – </w:t>
      </w:r>
      <w:r w:rsidR="00C45925" w:rsidRPr="007B347F">
        <w:rPr>
          <w:rFonts w:ascii="Times New Roman" w:hAnsi="Times New Roman" w:cs="Times New Roman"/>
          <w:b/>
          <w:sz w:val="36"/>
        </w:rPr>
        <w:t xml:space="preserve">Saturday </w:t>
      </w:r>
      <w:r w:rsidRPr="007B347F">
        <w:rPr>
          <w:rFonts w:ascii="Times New Roman" w:hAnsi="Times New Roman" w:cs="Times New Roman"/>
          <w:b/>
          <w:sz w:val="36"/>
        </w:rPr>
        <w:t>6</w:t>
      </w:r>
      <w:r w:rsidRPr="007B347F">
        <w:rPr>
          <w:rFonts w:ascii="Times New Roman" w:hAnsi="Times New Roman" w:cs="Times New Roman"/>
          <w:b/>
          <w:sz w:val="36"/>
          <w:vertAlign w:val="superscript"/>
        </w:rPr>
        <w:t>th</w:t>
      </w:r>
      <w:r w:rsidRPr="007B347F">
        <w:rPr>
          <w:rFonts w:ascii="Times New Roman" w:hAnsi="Times New Roman" w:cs="Times New Roman"/>
          <w:b/>
          <w:sz w:val="36"/>
        </w:rPr>
        <w:t xml:space="preserve"> September</w:t>
      </w:r>
      <w:r w:rsidR="002A5D56" w:rsidRPr="007B347F">
        <w:rPr>
          <w:rFonts w:ascii="Times New Roman" w:hAnsi="Times New Roman" w:cs="Times New Roman"/>
          <w:b/>
          <w:sz w:val="36"/>
        </w:rPr>
        <w:t xml:space="preserve"> 2014</w:t>
      </w:r>
    </w:p>
    <w:p w:rsidR="002A5D56" w:rsidRPr="007B347F" w:rsidRDefault="002A5D56" w:rsidP="002A5D56">
      <w:pPr>
        <w:rPr>
          <w:rFonts w:ascii="Myriad Pro" w:hAnsi="Myriad Pro"/>
        </w:rPr>
      </w:pPr>
    </w:p>
    <w:p w:rsidR="00C87DC7" w:rsidRPr="007B347F" w:rsidRDefault="00070C71" w:rsidP="00070C71">
      <w:pPr>
        <w:rPr>
          <w:rFonts w:ascii="Times New Roman" w:hAnsi="Times New Roman" w:cs="Times New Roman"/>
        </w:rPr>
      </w:pPr>
      <w:r w:rsidRPr="007B347F">
        <w:rPr>
          <w:rFonts w:ascii="Times New Roman" w:hAnsi="Times New Roman" w:cs="Times New Roman"/>
          <w:b/>
        </w:rPr>
        <w:t>Bring:</w:t>
      </w:r>
      <w:r w:rsidRPr="007B347F">
        <w:rPr>
          <w:rFonts w:ascii="Times New Roman" w:hAnsi="Times New Roman" w:cs="Times New Roman"/>
          <w:b/>
        </w:rPr>
        <w:tab/>
      </w:r>
      <w:r w:rsidRPr="007B347F">
        <w:rPr>
          <w:rFonts w:ascii="Times New Roman" w:hAnsi="Times New Roman" w:cs="Times New Roman"/>
          <w:b/>
        </w:rPr>
        <w:tab/>
      </w:r>
      <w:r w:rsidR="00C87DC7" w:rsidRPr="007B347F">
        <w:rPr>
          <w:rFonts w:ascii="Times New Roman" w:hAnsi="Times New Roman" w:cs="Times New Roman"/>
        </w:rPr>
        <w:t xml:space="preserve">SI tag, compass, whistle. </w:t>
      </w:r>
    </w:p>
    <w:p w:rsidR="00C87DC7" w:rsidRPr="007B347F" w:rsidRDefault="00C87DC7" w:rsidP="00C87DC7">
      <w:pPr>
        <w:rPr>
          <w:rFonts w:ascii="Times New Roman" w:hAnsi="Times New Roman" w:cs="Times New Roman"/>
        </w:rPr>
      </w:pPr>
      <w:r w:rsidRPr="007B347F">
        <w:rPr>
          <w:rFonts w:ascii="Times New Roman" w:hAnsi="Times New Roman" w:cs="Times New Roman"/>
          <w:b/>
        </w:rPr>
        <w:t>Facilities</w:t>
      </w:r>
      <w:r w:rsidR="00070C71" w:rsidRPr="007B347F">
        <w:rPr>
          <w:rFonts w:ascii="Times New Roman" w:hAnsi="Times New Roman" w:cs="Times New Roman"/>
          <w:b/>
        </w:rPr>
        <w:t>:</w:t>
      </w:r>
      <w:r w:rsidR="00070C71" w:rsidRPr="007B347F">
        <w:rPr>
          <w:rFonts w:ascii="Times New Roman" w:hAnsi="Times New Roman" w:cs="Times New Roman"/>
          <w:b/>
        </w:rPr>
        <w:tab/>
      </w:r>
      <w:r w:rsidR="007B347F">
        <w:rPr>
          <w:rFonts w:ascii="Times New Roman" w:hAnsi="Times New Roman" w:cs="Times New Roman"/>
        </w:rPr>
        <w:t>Public toilets are close by, shade and shelter available under building verandahs.</w:t>
      </w:r>
    </w:p>
    <w:p w:rsidR="00070C71" w:rsidRPr="007B347F" w:rsidRDefault="00C87DC7" w:rsidP="007B347F">
      <w:pPr>
        <w:jc w:val="both"/>
        <w:rPr>
          <w:rFonts w:ascii="Times New Roman" w:hAnsi="Times New Roman" w:cs="Times New Roman"/>
        </w:rPr>
      </w:pPr>
      <w:r w:rsidRPr="007B347F">
        <w:rPr>
          <w:rFonts w:ascii="Times New Roman" w:hAnsi="Times New Roman" w:cs="Times New Roman"/>
          <w:b/>
        </w:rPr>
        <w:t xml:space="preserve">Directions: </w:t>
      </w:r>
      <w:r w:rsidR="00070C71" w:rsidRPr="007B347F">
        <w:rPr>
          <w:rFonts w:ascii="Times New Roman" w:hAnsi="Times New Roman" w:cs="Times New Roman"/>
          <w:b/>
        </w:rPr>
        <w:tab/>
      </w:r>
      <w:r w:rsidR="00070C71" w:rsidRPr="007B347F">
        <w:rPr>
          <w:rFonts w:ascii="Times New Roman" w:hAnsi="Times New Roman" w:cs="Times New Roman"/>
        </w:rPr>
        <w:t xml:space="preserve">The assembly area is near the City of Gosnells buildings. Enter the CoG car park off Albany Hwy just south of Gosnells Rd West or from Mills Rd West. Please park towards the Albany Hwy end of the </w:t>
      </w:r>
      <w:r w:rsidR="00C45925" w:rsidRPr="007B347F">
        <w:rPr>
          <w:rFonts w:ascii="Times New Roman" w:hAnsi="Times New Roman" w:cs="Times New Roman"/>
        </w:rPr>
        <w:t>car park</w:t>
      </w:r>
      <w:r w:rsidR="00070C71" w:rsidRPr="007B347F">
        <w:rPr>
          <w:rFonts w:ascii="Times New Roman" w:hAnsi="Times New Roman" w:cs="Times New Roman"/>
        </w:rPr>
        <w:t xml:space="preserve"> as the Easy course passes through the eastern end of the car park. Do not enter the CoG parklands and obey all out of bound signs. Competitors will be able to warm up in the grassed area north of the car park (towards the Caltex service station).</w:t>
      </w:r>
    </w:p>
    <w:p w:rsidR="002A5D56" w:rsidRPr="007B347F" w:rsidRDefault="002A5D56" w:rsidP="00070C71">
      <w:pPr>
        <w:rPr>
          <w:rFonts w:ascii="Myriad Pro" w:hAnsi="Myriad Pro"/>
        </w:rPr>
      </w:pPr>
    </w:p>
    <w:p w:rsidR="00C87DC7" w:rsidRPr="007B347F" w:rsidRDefault="00C87DC7" w:rsidP="002A5D56">
      <w:pPr>
        <w:rPr>
          <w:rFonts w:ascii="Times New Roman" w:hAnsi="Times New Roman" w:cs="Times New Roman"/>
          <w:b/>
        </w:rPr>
      </w:pPr>
      <w:r w:rsidRPr="007B347F">
        <w:rPr>
          <w:rFonts w:ascii="Times New Roman" w:hAnsi="Times New Roman" w:cs="Times New Roman"/>
          <w:b/>
        </w:rPr>
        <w:t>Courses</w:t>
      </w:r>
      <w:r w:rsidR="007B347F">
        <w:rPr>
          <w:rFonts w:ascii="Times New Roman" w:hAnsi="Times New Roman" w:cs="Times New Roman"/>
          <w:b/>
        </w:rPr>
        <w:t xml:space="preserve"> (straight line distances) </w:t>
      </w:r>
    </w:p>
    <w:p w:rsidR="00C87DC7" w:rsidRPr="007B347F" w:rsidRDefault="00C87DC7" w:rsidP="002A5D56">
      <w:pPr>
        <w:rPr>
          <w:rFonts w:ascii="Times New Roman" w:hAnsi="Times New Roman" w:cs="Times New Roman"/>
          <w:b/>
          <w:color w:val="FF0000"/>
        </w:rPr>
      </w:pPr>
    </w:p>
    <w:tbl>
      <w:tblPr>
        <w:tblStyle w:val="TableGrid"/>
        <w:tblW w:w="0" w:type="auto"/>
        <w:jc w:val="center"/>
        <w:tblInd w:w="-190" w:type="dxa"/>
        <w:tblLook w:val="04A0"/>
      </w:tblPr>
      <w:tblGrid>
        <w:gridCol w:w="1048"/>
        <w:gridCol w:w="1271"/>
        <w:gridCol w:w="3053"/>
        <w:gridCol w:w="4362"/>
      </w:tblGrid>
      <w:tr w:rsidR="00070C71" w:rsidRPr="007B347F" w:rsidTr="007B347F">
        <w:trPr>
          <w:jc w:val="center"/>
        </w:trPr>
        <w:tc>
          <w:tcPr>
            <w:tcW w:w="1048" w:type="dxa"/>
          </w:tcPr>
          <w:p w:rsidR="00070C71" w:rsidRPr="007B347F" w:rsidRDefault="00070C71" w:rsidP="00070C71">
            <w:pPr>
              <w:jc w:val="center"/>
              <w:rPr>
                <w:rFonts w:ascii="Times New Roman" w:hAnsi="Times New Roman" w:cs="Times New Roman"/>
                <w:b/>
              </w:rPr>
            </w:pPr>
            <w:r w:rsidRPr="007B347F">
              <w:rPr>
                <w:rFonts w:ascii="Times New Roman" w:hAnsi="Times New Roman" w:cs="Times New Roman"/>
                <w:b/>
              </w:rPr>
              <w:t>Course</w:t>
            </w:r>
          </w:p>
        </w:tc>
        <w:tc>
          <w:tcPr>
            <w:tcW w:w="1271" w:type="dxa"/>
          </w:tcPr>
          <w:p w:rsidR="00070C71" w:rsidRPr="007B347F" w:rsidRDefault="00070C71" w:rsidP="00070C71">
            <w:pPr>
              <w:jc w:val="center"/>
              <w:rPr>
                <w:rFonts w:ascii="Times New Roman" w:hAnsi="Times New Roman" w:cs="Times New Roman"/>
                <w:b/>
              </w:rPr>
            </w:pPr>
            <w:r w:rsidRPr="007B347F">
              <w:rPr>
                <w:rFonts w:ascii="Times New Roman" w:hAnsi="Times New Roman" w:cs="Times New Roman"/>
                <w:b/>
              </w:rPr>
              <w:t>Distance</w:t>
            </w:r>
          </w:p>
        </w:tc>
        <w:tc>
          <w:tcPr>
            <w:tcW w:w="3053" w:type="dxa"/>
          </w:tcPr>
          <w:p w:rsidR="00070C71" w:rsidRPr="007B347F" w:rsidRDefault="00070C71" w:rsidP="00070C71">
            <w:pPr>
              <w:jc w:val="center"/>
              <w:rPr>
                <w:rFonts w:ascii="Times New Roman" w:hAnsi="Times New Roman" w:cs="Times New Roman"/>
                <w:b/>
              </w:rPr>
            </w:pPr>
            <w:r w:rsidRPr="007B347F">
              <w:rPr>
                <w:rFonts w:ascii="Times New Roman" w:hAnsi="Times New Roman" w:cs="Times New Roman"/>
                <w:b/>
              </w:rPr>
              <w:t>Men</w:t>
            </w:r>
          </w:p>
        </w:tc>
        <w:tc>
          <w:tcPr>
            <w:tcW w:w="4362" w:type="dxa"/>
          </w:tcPr>
          <w:p w:rsidR="00070C71" w:rsidRPr="007B347F" w:rsidRDefault="00070C71" w:rsidP="00070C71">
            <w:pPr>
              <w:jc w:val="center"/>
              <w:rPr>
                <w:rFonts w:ascii="Times New Roman" w:hAnsi="Times New Roman" w:cs="Times New Roman"/>
                <w:b/>
              </w:rPr>
            </w:pPr>
            <w:r w:rsidRPr="007B347F">
              <w:rPr>
                <w:rFonts w:ascii="Times New Roman" w:hAnsi="Times New Roman" w:cs="Times New Roman"/>
                <w:b/>
              </w:rPr>
              <w:t>Women</w:t>
            </w:r>
          </w:p>
        </w:tc>
      </w:tr>
      <w:tr w:rsidR="00070C71" w:rsidRPr="007B347F" w:rsidTr="007B347F">
        <w:trPr>
          <w:jc w:val="center"/>
        </w:trPr>
        <w:tc>
          <w:tcPr>
            <w:tcW w:w="1048" w:type="dxa"/>
          </w:tcPr>
          <w:p w:rsidR="00070C71" w:rsidRPr="007B347F" w:rsidRDefault="00070C71" w:rsidP="00070C71">
            <w:pPr>
              <w:jc w:val="center"/>
              <w:rPr>
                <w:rFonts w:ascii="Times New Roman" w:hAnsi="Times New Roman" w:cs="Times New Roman"/>
              </w:rPr>
            </w:pPr>
            <w:r w:rsidRPr="007B347F">
              <w:rPr>
                <w:rFonts w:ascii="Times New Roman" w:hAnsi="Times New Roman" w:cs="Times New Roman"/>
              </w:rPr>
              <w:t>1</w:t>
            </w:r>
          </w:p>
        </w:tc>
        <w:tc>
          <w:tcPr>
            <w:tcW w:w="1271" w:type="dxa"/>
          </w:tcPr>
          <w:p w:rsidR="00070C71" w:rsidRPr="007B347F" w:rsidRDefault="00070C71" w:rsidP="00070C71">
            <w:pPr>
              <w:jc w:val="center"/>
              <w:rPr>
                <w:rFonts w:ascii="Times New Roman" w:hAnsi="Times New Roman" w:cs="Times New Roman"/>
              </w:rPr>
            </w:pPr>
            <w:r w:rsidRPr="007B347F">
              <w:rPr>
                <w:rFonts w:ascii="Times New Roman" w:hAnsi="Times New Roman" w:cs="Times New Roman"/>
              </w:rPr>
              <w:t>2.8 km</w:t>
            </w:r>
          </w:p>
        </w:tc>
        <w:tc>
          <w:tcPr>
            <w:tcW w:w="3053" w:type="dxa"/>
          </w:tcPr>
          <w:p w:rsidR="00070C71" w:rsidRPr="007B347F" w:rsidRDefault="00070C71" w:rsidP="00C87DC7">
            <w:pPr>
              <w:rPr>
                <w:rFonts w:ascii="Times New Roman" w:hAnsi="Times New Roman" w:cs="Times New Roman"/>
              </w:rPr>
            </w:pPr>
            <w:r w:rsidRPr="007B347F">
              <w:rPr>
                <w:rFonts w:ascii="Times New Roman" w:hAnsi="Times New Roman" w:cs="Times New Roman"/>
              </w:rPr>
              <w:t>M17-20, M21, M35, M45</w:t>
            </w:r>
          </w:p>
        </w:tc>
        <w:tc>
          <w:tcPr>
            <w:tcW w:w="4362" w:type="dxa"/>
          </w:tcPr>
          <w:p w:rsidR="00070C71" w:rsidRPr="007B347F" w:rsidRDefault="00070C71" w:rsidP="00C87DC7">
            <w:pPr>
              <w:rPr>
                <w:rFonts w:ascii="Times New Roman" w:hAnsi="Times New Roman" w:cs="Times New Roman"/>
              </w:rPr>
            </w:pPr>
          </w:p>
        </w:tc>
      </w:tr>
      <w:tr w:rsidR="00070C71" w:rsidRPr="007B347F" w:rsidTr="007B347F">
        <w:trPr>
          <w:jc w:val="center"/>
        </w:trPr>
        <w:tc>
          <w:tcPr>
            <w:tcW w:w="1048" w:type="dxa"/>
          </w:tcPr>
          <w:p w:rsidR="00070C71" w:rsidRPr="007B347F" w:rsidRDefault="00070C71" w:rsidP="00070C71">
            <w:pPr>
              <w:jc w:val="center"/>
              <w:rPr>
                <w:rFonts w:ascii="Times New Roman" w:hAnsi="Times New Roman" w:cs="Times New Roman"/>
              </w:rPr>
            </w:pPr>
            <w:r w:rsidRPr="007B347F">
              <w:rPr>
                <w:rFonts w:ascii="Times New Roman" w:hAnsi="Times New Roman" w:cs="Times New Roman"/>
              </w:rPr>
              <w:t>2</w:t>
            </w:r>
          </w:p>
        </w:tc>
        <w:tc>
          <w:tcPr>
            <w:tcW w:w="1271" w:type="dxa"/>
          </w:tcPr>
          <w:p w:rsidR="00070C71" w:rsidRPr="007B347F" w:rsidRDefault="00070C71" w:rsidP="00070C71">
            <w:pPr>
              <w:jc w:val="center"/>
              <w:rPr>
                <w:rFonts w:ascii="Times New Roman" w:hAnsi="Times New Roman" w:cs="Times New Roman"/>
              </w:rPr>
            </w:pPr>
            <w:r w:rsidRPr="007B347F">
              <w:rPr>
                <w:rFonts w:ascii="Times New Roman" w:hAnsi="Times New Roman" w:cs="Times New Roman"/>
              </w:rPr>
              <w:t>2.1 km</w:t>
            </w:r>
          </w:p>
        </w:tc>
        <w:tc>
          <w:tcPr>
            <w:tcW w:w="3053" w:type="dxa"/>
          </w:tcPr>
          <w:p w:rsidR="00070C71" w:rsidRPr="007B347F" w:rsidRDefault="007B347F" w:rsidP="00070C71">
            <w:pPr>
              <w:rPr>
                <w:rFonts w:ascii="Times New Roman" w:hAnsi="Times New Roman" w:cs="Times New Roman"/>
              </w:rPr>
            </w:pPr>
            <w:r>
              <w:rPr>
                <w:rFonts w:ascii="Times New Roman" w:hAnsi="Times New Roman" w:cs="Times New Roman"/>
              </w:rPr>
              <w:t xml:space="preserve">M14, M16, M55, M65, </w:t>
            </w:r>
            <w:r w:rsidR="00070C71" w:rsidRPr="007B347F">
              <w:rPr>
                <w:rFonts w:ascii="Times New Roman" w:hAnsi="Times New Roman" w:cs="Times New Roman"/>
              </w:rPr>
              <w:t>M70</w:t>
            </w:r>
          </w:p>
        </w:tc>
        <w:tc>
          <w:tcPr>
            <w:tcW w:w="4362" w:type="dxa"/>
          </w:tcPr>
          <w:p w:rsidR="00070C71" w:rsidRPr="007B347F" w:rsidRDefault="00070C71" w:rsidP="00070C71">
            <w:pPr>
              <w:rPr>
                <w:rFonts w:ascii="Times New Roman" w:hAnsi="Times New Roman" w:cs="Times New Roman"/>
              </w:rPr>
            </w:pPr>
            <w:r w:rsidRPr="007B347F">
              <w:rPr>
                <w:rFonts w:ascii="Times New Roman" w:hAnsi="Times New Roman" w:cs="Times New Roman"/>
              </w:rPr>
              <w:t>W16, W17-20, W21, W35, W45, W55</w:t>
            </w:r>
          </w:p>
        </w:tc>
      </w:tr>
      <w:tr w:rsidR="00070C71" w:rsidRPr="007B347F" w:rsidTr="007B347F">
        <w:trPr>
          <w:jc w:val="center"/>
        </w:trPr>
        <w:tc>
          <w:tcPr>
            <w:tcW w:w="1048" w:type="dxa"/>
          </w:tcPr>
          <w:p w:rsidR="00070C71" w:rsidRPr="007B347F" w:rsidRDefault="00070C71" w:rsidP="00070C71">
            <w:pPr>
              <w:jc w:val="center"/>
              <w:rPr>
                <w:rFonts w:ascii="Times New Roman" w:hAnsi="Times New Roman" w:cs="Times New Roman"/>
              </w:rPr>
            </w:pPr>
            <w:r w:rsidRPr="007B347F">
              <w:rPr>
                <w:rFonts w:ascii="Times New Roman" w:hAnsi="Times New Roman" w:cs="Times New Roman"/>
              </w:rPr>
              <w:t>3</w:t>
            </w:r>
          </w:p>
        </w:tc>
        <w:tc>
          <w:tcPr>
            <w:tcW w:w="1271" w:type="dxa"/>
          </w:tcPr>
          <w:p w:rsidR="00070C71" w:rsidRPr="007B347F" w:rsidRDefault="00070C71" w:rsidP="00070C71">
            <w:pPr>
              <w:jc w:val="center"/>
              <w:rPr>
                <w:rFonts w:ascii="Times New Roman" w:hAnsi="Times New Roman" w:cs="Times New Roman"/>
              </w:rPr>
            </w:pPr>
            <w:r w:rsidRPr="007B347F">
              <w:rPr>
                <w:rFonts w:ascii="Times New Roman" w:hAnsi="Times New Roman" w:cs="Times New Roman"/>
              </w:rPr>
              <w:t>1.5 km</w:t>
            </w:r>
          </w:p>
        </w:tc>
        <w:tc>
          <w:tcPr>
            <w:tcW w:w="3053" w:type="dxa"/>
          </w:tcPr>
          <w:p w:rsidR="00070C71" w:rsidRPr="007B347F" w:rsidRDefault="00070C71" w:rsidP="00C87DC7">
            <w:pPr>
              <w:rPr>
                <w:rFonts w:ascii="Times New Roman" w:hAnsi="Times New Roman" w:cs="Times New Roman"/>
              </w:rPr>
            </w:pPr>
            <w:r w:rsidRPr="007B347F">
              <w:rPr>
                <w:rFonts w:ascii="Times New Roman" w:hAnsi="Times New Roman" w:cs="Times New Roman"/>
              </w:rPr>
              <w:t>M75, M80</w:t>
            </w:r>
            <w:r w:rsidR="007B347F">
              <w:rPr>
                <w:rFonts w:ascii="Times New Roman" w:hAnsi="Times New Roman" w:cs="Times New Roman"/>
              </w:rPr>
              <w:t xml:space="preserve">, </w:t>
            </w:r>
            <w:r w:rsidRPr="007B347F">
              <w:rPr>
                <w:rFonts w:ascii="Times New Roman" w:hAnsi="Times New Roman" w:cs="Times New Roman"/>
              </w:rPr>
              <w:t>M Open B</w:t>
            </w:r>
          </w:p>
        </w:tc>
        <w:tc>
          <w:tcPr>
            <w:tcW w:w="4362" w:type="dxa"/>
          </w:tcPr>
          <w:p w:rsidR="00070C71" w:rsidRPr="007B347F" w:rsidRDefault="00070C71" w:rsidP="00C87DC7">
            <w:pPr>
              <w:rPr>
                <w:rFonts w:ascii="Times New Roman" w:hAnsi="Times New Roman" w:cs="Times New Roman"/>
              </w:rPr>
            </w:pPr>
            <w:r w:rsidRPr="007B347F">
              <w:rPr>
                <w:rFonts w:ascii="Times New Roman" w:hAnsi="Times New Roman" w:cs="Times New Roman"/>
              </w:rPr>
              <w:t>W14, W65, W70, W75, W80, W Open B</w:t>
            </w:r>
          </w:p>
        </w:tc>
      </w:tr>
      <w:tr w:rsidR="00070C71" w:rsidRPr="007B347F" w:rsidTr="007B347F">
        <w:trPr>
          <w:jc w:val="center"/>
        </w:trPr>
        <w:tc>
          <w:tcPr>
            <w:tcW w:w="1048" w:type="dxa"/>
          </w:tcPr>
          <w:p w:rsidR="00070C71" w:rsidRPr="007B347F" w:rsidRDefault="00070C71" w:rsidP="00070C71">
            <w:pPr>
              <w:jc w:val="center"/>
              <w:rPr>
                <w:rFonts w:ascii="Times New Roman" w:hAnsi="Times New Roman" w:cs="Times New Roman"/>
              </w:rPr>
            </w:pPr>
            <w:r w:rsidRPr="007B347F">
              <w:rPr>
                <w:rFonts w:ascii="Times New Roman" w:hAnsi="Times New Roman" w:cs="Times New Roman"/>
              </w:rPr>
              <w:t>4</w:t>
            </w:r>
          </w:p>
        </w:tc>
        <w:tc>
          <w:tcPr>
            <w:tcW w:w="1271" w:type="dxa"/>
          </w:tcPr>
          <w:p w:rsidR="00070C71" w:rsidRPr="007B347F" w:rsidRDefault="00070C71" w:rsidP="00070C71">
            <w:pPr>
              <w:jc w:val="center"/>
              <w:rPr>
                <w:rFonts w:ascii="Times New Roman" w:hAnsi="Times New Roman" w:cs="Times New Roman"/>
              </w:rPr>
            </w:pPr>
            <w:r w:rsidRPr="007B347F">
              <w:rPr>
                <w:rFonts w:ascii="Times New Roman" w:hAnsi="Times New Roman" w:cs="Times New Roman"/>
              </w:rPr>
              <w:t xml:space="preserve">1.2 km </w:t>
            </w:r>
            <w:r w:rsidRPr="00417B35">
              <w:rPr>
                <w:rFonts w:ascii="Times New Roman" w:hAnsi="Times New Roman" w:cs="Times New Roman"/>
                <w:b/>
                <w:sz w:val="20"/>
                <w:szCs w:val="20"/>
              </w:rPr>
              <w:t>(Easy Navigation)</w:t>
            </w:r>
          </w:p>
        </w:tc>
        <w:tc>
          <w:tcPr>
            <w:tcW w:w="3053" w:type="dxa"/>
          </w:tcPr>
          <w:p w:rsidR="00070C71" w:rsidRPr="007B347F" w:rsidRDefault="00070C71" w:rsidP="00C87DC7">
            <w:pPr>
              <w:rPr>
                <w:rFonts w:ascii="Times New Roman" w:hAnsi="Times New Roman" w:cs="Times New Roman"/>
              </w:rPr>
            </w:pPr>
            <w:r w:rsidRPr="007B347F">
              <w:rPr>
                <w:rFonts w:ascii="Times New Roman" w:hAnsi="Times New Roman" w:cs="Times New Roman"/>
              </w:rPr>
              <w:t>M10, M12</w:t>
            </w:r>
          </w:p>
        </w:tc>
        <w:tc>
          <w:tcPr>
            <w:tcW w:w="4362" w:type="dxa"/>
          </w:tcPr>
          <w:p w:rsidR="00070C71" w:rsidRPr="007B347F" w:rsidRDefault="00070C71" w:rsidP="00C87DC7">
            <w:pPr>
              <w:rPr>
                <w:rFonts w:ascii="Times New Roman" w:hAnsi="Times New Roman" w:cs="Times New Roman"/>
              </w:rPr>
            </w:pPr>
            <w:r w:rsidRPr="007B347F">
              <w:rPr>
                <w:rFonts w:ascii="Times New Roman" w:hAnsi="Times New Roman" w:cs="Times New Roman"/>
              </w:rPr>
              <w:t>W10, W12</w:t>
            </w:r>
          </w:p>
        </w:tc>
      </w:tr>
    </w:tbl>
    <w:p w:rsidR="00C87DC7" w:rsidRPr="007B347F" w:rsidRDefault="00C87DC7" w:rsidP="00C87DC7">
      <w:pPr>
        <w:rPr>
          <w:rFonts w:ascii="Times New Roman" w:hAnsi="Times New Roman" w:cs="Times New Roman"/>
          <w:color w:val="FF0000"/>
        </w:rPr>
      </w:pPr>
    </w:p>
    <w:p w:rsidR="003E5424" w:rsidRPr="007B347F" w:rsidRDefault="003E5424" w:rsidP="00BC7A80">
      <w:pPr>
        <w:jc w:val="both"/>
        <w:rPr>
          <w:rFonts w:ascii="Times New Roman" w:hAnsi="Times New Roman" w:cs="Times New Roman"/>
        </w:rPr>
      </w:pPr>
      <w:r w:rsidRPr="007B347F">
        <w:rPr>
          <w:rFonts w:ascii="Times New Roman" w:hAnsi="Times New Roman" w:cs="Times New Roman"/>
          <w:b/>
        </w:rPr>
        <w:t>Map</w:t>
      </w:r>
      <w:r w:rsidRPr="007B347F">
        <w:rPr>
          <w:rFonts w:ascii="Times New Roman" w:hAnsi="Times New Roman" w:cs="Times New Roman"/>
        </w:rPr>
        <w:t xml:space="preserve">                           </w:t>
      </w:r>
    </w:p>
    <w:p w:rsidR="003E5424" w:rsidRPr="007B347F" w:rsidRDefault="00070C71" w:rsidP="00BC7A80">
      <w:pPr>
        <w:jc w:val="both"/>
        <w:rPr>
          <w:rFonts w:ascii="Times New Roman" w:hAnsi="Times New Roman" w:cs="Times New Roman"/>
        </w:rPr>
      </w:pPr>
      <w:r w:rsidRPr="007B347F">
        <w:rPr>
          <w:rFonts w:ascii="Times New Roman" w:hAnsi="Times New Roman" w:cs="Times New Roman"/>
        </w:rPr>
        <w:t>Gosnells</w:t>
      </w:r>
      <w:r w:rsidR="003E5424" w:rsidRPr="007B347F">
        <w:rPr>
          <w:rFonts w:ascii="Times New Roman" w:hAnsi="Times New Roman" w:cs="Times New Roman"/>
        </w:rPr>
        <w:t xml:space="preserve"> </w:t>
      </w:r>
      <w:r w:rsidR="00BE4D72" w:rsidRPr="007B347F">
        <w:rPr>
          <w:rFonts w:ascii="Times New Roman" w:hAnsi="Times New Roman" w:cs="Times New Roman"/>
        </w:rPr>
        <w:t xml:space="preserve">ISSOM </w:t>
      </w:r>
      <w:r w:rsidR="003E5424" w:rsidRPr="007B347F">
        <w:rPr>
          <w:rFonts w:ascii="Times New Roman" w:hAnsi="Times New Roman" w:cs="Times New Roman"/>
        </w:rPr>
        <w:t>1:</w:t>
      </w:r>
      <w:r w:rsidRPr="007B347F">
        <w:rPr>
          <w:rFonts w:ascii="Times New Roman" w:hAnsi="Times New Roman" w:cs="Times New Roman"/>
        </w:rPr>
        <w:t xml:space="preserve"> 4</w:t>
      </w:r>
      <w:r w:rsidR="003E5424" w:rsidRPr="007B347F">
        <w:rPr>
          <w:rFonts w:ascii="Times New Roman" w:hAnsi="Times New Roman" w:cs="Times New Roman"/>
        </w:rPr>
        <w:t>000</w:t>
      </w:r>
      <w:r w:rsidR="00C45925" w:rsidRPr="007B347F">
        <w:rPr>
          <w:rFonts w:ascii="Times New Roman" w:hAnsi="Times New Roman" w:cs="Times New Roman"/>
        </w:rPr>
        <w:t xml:space="preserve">, contour interval </w:t>
      </w:r>
      <w:r w:rsidR="00C45925" w:rsidRPr="007F7DE6">
        <w:rPr>
          <w:rFonts w:ascii="Times New Roman" w:hAnsi="Times New Roman" w:cs="Times New Roman"/>
        </w:rPr>
        <w:t>2m</w:t>
      </w:r>
      <w:r w:rsidRPr="007B347F">
        <w:rPr>
          <w:rFonts w:ascii="Times New Roman" w:hAnsi="Times New Roman" w:cs="Times New Roman"/>
        </w:rPr>
        <w:t xml:space="preserve"> (2014 – Paul Dowling)</w:t>
      </w:r>
    </w:p>
    <w:p w:rsidR="003E5424" w:rsidRPr="007B347F" w:rsidRDefault="003E5424" w:rsidP="00BC7A80">
      <w:pPr>
        <w:jc w:val="both"/>
        <w:rPr>
          <w:rFonts w:ascii="Times New Roman" w:hAnsi="Times New Roman" w:cs="Times New Roman"/>
        </w:rPr>
      </w:pPr>
      <w:r w:rsidRPr="007B347F">
        <w:rPr>
          <w:rFonts w:ascii="Times New Roman" w:hAnsi="Times New Roman" w:cs="Times New Roman"/>
        </w:rPr>
        <w:t>The maps will be sealed in plastic bags.</w:t>
      </w:r>
    </w:p>
    <w:p w:rsidR="003E5424" w:rsidRPr="007B347F" w:rsidRDefault="00070C71" w:rsidP="00BC7A80">
      <w:pPr>
        <w:jc w:val="both"/>
        <w:rPr>
          <w:rFonts w:ascii="Times New Roman" w:hAnsi="Times New Roman" w:cs="Times New Roman"/>
        </w:rPr>
      </w:pPr>
      <w:r w:rsidRPr="007B347F">
        <w:rPr>
          <w:rFonts w:ascii="Times New Roman" w:hAnsi="Times New Roman" w:cs="Times New Roman"/>
        </w:rPr>
        <w:t xml:space="preserve">Whilst the map is brand new and as current as possible, this area is open to the public and is </w:t>
      </w:r>
      <w:r w:rsidR="00C45925" w:rsidRPr="007B347F">
        <w:rPr>
          <w:rFonts w:ascii="Times New Roman" w:hAnsi="Times New Roman" w:cs="Times New Roman"/>
        </w:rPr>
        <w:t>urban</w:t>
      </w:r>
      <w:r w:rsidRPr="007B347F">
        <w:rPr>
          <w:rFonts w:ascii="Times New Roman" w:hAnsi="Times New Roman" w:cs="Times New Roman"/>
        </w:rPr>
        <w:t xml:space="preserve"> parkland.  Hence, some minor changes may occur at late notice and we will endeavour to </w:t>
      </w:r>
      <w:r w:rsidR="00C45925" w:rsidRPr="007B347F">
        <w:rPr>
          <w:rFonts w:ascii="Times New Roman" w:hAnsi="Times New Roman" w:cs="Times New Roman"/>
        </w:rPr>
        <w:t>make competitors aware of these where possible.</w:t>
      </w:r>
    </w:p>
    <w:p w:rsidR="00070C71" w:rsidRPr="007B347F" w:rsidRDefault="00070C71" w:rsidP="00BC7A80">
      <w:pPr>
        <w:jc w:val="both"/>
        <w:rPr>
          <w:rFonts w:ascii="Times New Roman" w:hAnsi="Times New Roman" w:cs="Times New Roman"/>
        </w:rPr>
      </w:pPr>
    </w:p>
    <w:p w:rsidR="00070C71" w:rsidRPr="007B347F" w:rsidRDefault="00070C71" w:rsidP="00BC7A80">
      <w:pPr>
        <w:jc w:val="both"/>
        <w:rPr>
          <w:rFonts w:ascii="Times New Roman" w:hAnsi="Times New Roman" w:cs="Times New Roman"/>
          <w:b/>
        </w:rPr>
      </w:pPr>
      <w:r w:rsidRPr="007B347F">
        <w:rPr>
          <w:rFonts w:ascii="Times New Roman" w:hAnsi="Times New Roman" w:cs="Times New Roman"/>
          <w:b/>
        </w:rPr>
        <w:t>Impassable Features</w:t>
      </w:r>
    </w:p>
    <w:p w:rsidR="003E5424" w:rsidRPr="007B347F" w:rsidRDefault="00070C71" w:rsidP="00BC7A80">
      <w:pPr>
        <w:jc w:val="both"/>
        <w:rPr>
          <w:rFonts w:ascii="Times New Roman" w:hAnsi="Times New Roman" w:cs="Times New Roman"/>
        </w:rPr>
      </w:pPr>
      <w:r w:rsidRPr="007B347F">
        <w:rPr>
          <w:rFonts w:ascii="Times New Roman" w:hAnsi="Times New Roman" w:cs="Times New Roman"/>
        </w:rPr>
        <w:t>As per all ISSOM maps, there are some features marked as impassable. It is NOT PERMITTED for any competitor to pass over these features under any circumstances.</w:t>
      </w:r>
      <w:r w:rsidR="00965A43" w:rsidRPr="007B347F">
        <w:rPr>
          <w:rFonts w:ascii="Times New Roman" w:hAnsi="Times New Roman" w:cs="Times New Roman"/>
        </w:rPr>
        <w:t xml:space="preserve"> </w:t>
      </w:r>
      <w:r w:rsidR="003E0372">
        <w:rPr>
          <w:rFonts w:ascii="Times New Roman" w:hAnsi="Times New Roman" w:cs="Times New Roman"/>
        </w:rPr>
        <w:t>Weirs</w:t>
      </w:r>
      <w:r w:rsidR="00965A43" w:rsidRPr="007B347F">
        <w:rPr>
          <w:rFonts w:ascii="Times New Roman" w:hAnsi="Times New Roman" w:cs="Times New Roman"/>
        </w:rPr>
        <w:t xml:space="preserve"> are considered impassable and this means impassable “over” as well as “along” – i.e. you may not pass along the top of the </w:t>
      </w:r>
      <w:r w:rsidR="003E0372">
        <w:rPr>
          <w:rFonts w:ascii="Times New Roman" w:hAnsi="Times New Roman" w:cs="Times New Roman"/>
        </w:rPr>
        <w:t xml:space="preserve">weir </w:t>
      </w:r>
      <w:r w:rsidR="00965A43" w:rsidRPr="007B347F">
        <w:rPr>
          <w:rFonts w:ascii="Times New Roman" w:hAnsi="Times New Roman" w:cs="Times New Roman"/>
        </w:rPr>
        <w:t>wall.</w:t>
      </w:r>
    </w:p>
    <w:p w:rsidR="00070C71" w:rsidRPr="007B347F" w:rsidRDefault="00070C71" w:rsidP="00BC7A80">
      <w:pPr>
        <w:jc w:val="both"/>
        <w:rPr>
          <w:rFonts w:ascii="Times New Roman" w:hAnsi="Times New Roman" w:cs="Times New Roman"/>
        </w:rPr>
      </w:pPr>
    </w:p>
    <w:p w:rsidR="00070C71" w:rsidRDefault="00965A43" w:rsidP="00BC7A80">
      <w:pPr>
        <w:jc w:val="both"/>
        <w:rPr>
          <w:rFonts w:ascii="Times New Roman" w:hAnsi="Times New Roman" w:cs="Times New Roman"/>
        </w:rPr>
      </w:pPr>
      <w:r w:rsidRPr="007B347F">
        <w:rPr>
          <w:rFonts w:ascii="Times New Roman" w:hAnsi="Times New Roman" w:cs="Times New Roman"/>
        </w:rPr>
        <w:t>Importantly</w:t>
      </w:r>
      <w:r w:rsidR="00070C71" w:rsidRPr="007B347F">
        <w:rPr>
          <w:rFonts w:ascii="Times New Roman" w:hAnsi="Times New Roman" w:cs="Times New Roman"/>
        </w:rPr>
        <w:t xml:space="preserve">, a river runs through the </w:t>
      </w:r>
      <w:r w:rsidRPr="007B347F">
        <w:rPr>
          <w:rFonts w:ascii="Times New Roman" w:hAnsi="Times New Roman" w:cs="Times New Roman"/>
        </w:rPr>
        <w:t>map and is marked with a solid line at its edges, which means that competitors may not pass through the water/river.  A number of bridges are clearly marked on the map and these MUST be used to cross the river. Jumping the river is not permitted (although, if you can manage this, give the AIS a call as a place on the Australian Olympic Long Jump team beckons!)</w:t>
      </w:r>
    </w:p>
    <w:p w:rsidR="003E0372" w:rsidRDefault="003E0372" w:rsidP="00BC7A80">
      <w:pPr>
        <w:jc w:val="both"/>
        <w:rPr>
          <w:rFonts w:ascii="Times New Roman" w:hAnsi="Times New Roman" w:cs="Times New Roman"/>
        </w:rPr>
      </w:pPr>
    </w:p>
    <w:p w:rsidR="003E0372" w:rsidRDefault="003E0372" w:rsidP="00BC7A80">
      <w:pPr>
        <w:jc w:val="both"/>
        <w:rPr>
          <w:rFonts w:ascii="Times New Roman" w:hAnsi="Times New Roman" w:cs="Times New Roman"/>
        </w:rPr>
      </w:pPr>
      <w:r>
        <w:rPr>
          <w:rFonts w:ascii="Times New Roman" w:hAnsi="Times New Roman" w:cs="Times New Roman"/>
          <w:noProof/>
          <w:lang w:eastAsia="zh-TW"/>
        </w:rPr>
        <w:drawing>
          <wp:anchor distT="0" distB="0" distL="114300" distR="114300" simplePos="0" relativeHeight="251658240" behindDoc="0" locked="0" layoutInCell="1" allowOverlap="1">
            <wp:simplePos x="0" y="0"/>
            <wp:positionH relativeFrom="column">
              <wp:posOffset>15850</wp:posOffset>
            </wp:positionH>
            <wp:positionV relativeFrom="paragraph">
              <wp:posOffset>-1727</wp:posOffset>
            </wp:positionV>
            <wp:extent cx="1056284" cy="1258214"/>
            <wp:effectExtent l="19050" t="0" r="0" b="0"/>
            <wp:wrapSquare wrapText="bothSides"/>
            <wp:docPr id="2" name="Picture 1" descr="E:\Dump\Gosnells ISS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mp\Gosnells ISSOM.jpg"/>
                    <pic:cNvPicPr>
                      <a:picLocks noChangeAspect="1" noChangeArrowheads="1"/>
                    </pic:cNvPicPr>
                  </pic:nvPicPr>
                  <pic:blipFill>
                    <a:blip r:embed="rId6"/>
                    <a:srcRect/>
                    <a:stretch>
                      <a:fillRect/>
                    </a:stretch>
                  </pic:blipFill>
                  <pic:spPr bwMode="auto">
                    <a:xfrm>
                      <a:off x="0" y="0"/>
                      <a:ext cx="1056284" cy="1258214"/>
                    </a:xfrm>
                    <a:prstGeom prst="rect">
                      <a:avLst/>
                    </a:prstGeom>
                    <a:noFill/>
                    <a:ln w="9525">
                      <a:noFill/>
                      <a:miter lim="800000"/>
                      <a:headEnd/>
                      <a:tailEnd/>
                    </a:ln>
                  </pic:spPr>
                </pic:pic>
              </a:graphicData>
            </a:graphic>
          </wp:anchor>
        </w:drawing>
      </w:r>
      <w:r>
        <w:rPr>
          <w:rFonts w:ascii="Times New Roman" w:hAnsi="Times New Roman" w:cs="Times New Roman"/>
        </w:rPr>
        <w:t>In the southern part of the map there is a long, elevated (up to 5m high) walkway. This structure has been mapped as a bridge (ISSOM 512.1) and has been mapped over the top of contours and other features at ground level to emphasise its separation.</w:t>
      </w:r>
    </w:p>
    <w:p w:rsidR="003E0372" w:rsidRDefault="003E0372" w:rsidP="00BC7A80">
      <w:pPr>
        <w:jc w:val="both"/>
        <w:rPr>
          <w:rFonts w:ascii="Times New Roman" w:hAnsi="Times New Roman" w:cs="Times New Roman"/>
        </w:rPr>
      </w:pPr>
    </w:p>
    <w:p w:rsidR="003E0372" w:rsidRDefault="003E0372" w:rsidP="00BC7A80">
      <w:pPr>
        <w:jc w:val="both"/>
        <w:rPr>
          <w:rFonts w:ascii="Times New Roman" w:hAnsi="Times New Roman" w:cs="Times New Roman"/>
        </w:rPr>
      </w:pPr>
      <w:r>
        <w:rPr>
          <w:rFonts w:ascii="Times New Roman" w:hAnsi="Times New Roman" w:cs="Times New Roman"/>
        </w:rPr>
        <w:t>For almost its entire length, the walkway is easily passable underneath – it is possible to use the walkway itself as a route choice, but obviously competitors should not attempt to leave the walkway mid-length!</w:t>
      </w:r>
    </w:p>
    <w:p w:rsidR="003E0372" w:rsidRDefault="003E0372" w:rsidP="00C87DC7">
      <w:pPr>
        <w:rPr>
          <w:rFonts w:ascii="Times New Roman" w:hAnsi="Times New Roman" w:cs="Times New Roman"/>
        </w:rPr>
      </w:pPr>
    </w:p>
    <w:p w:rsidR="003E0372" w:rsidRDefault="00E3445B" w:rsidP="00E3445B">
      <w:pPr>
        <w:jc w:val="both"/>
        <w:rPr>
          <w:rFonts w:ascii="Times New Roman" w:hAnsi="Times New Roman" w:cs="Times New Roman"/>
        </w:rPr>
      </w:pPr>
      <w:r>
        <w:rPr>
          <w:rFonts w:ascii="Times New Roman" w:hAnsi="Times New Roman" w:cs="Times New Roman"/>
          <w:noProof/>
          <w:lang w:eastAsia="zh-TW"/>
        </w:rPr>
        <w:lastRenderedPageBreak/>
        <w:drawing>
          <wp:anchor distT="0" distB="0" distL="114300" distR="114300" simplePos="0" relativeHeight="251659264" behindDoc="0" locked="0" layoutInCell="1" allowOverlap="1">
            <wp:simplePos x="0" y="0"/>
            <wp:positionH relativeFrom="column">
              <wp:posOffset>4112260</wp:posOffset>
            </wp:positionH>
            <wp:positionV relativeFrom="paragraph">
              <wp:posOffset>-3810</wp:posOffset>
            </wp:positionV>
            <wp:extent cx="2030730" cy="3679190"/>
            <wp:effectExtent l="19050" t="0" r="762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30730" cy="3679190"/>
                    </a:xfrm>
                    <a:prstGeom prst="rect">
                      <a:avLst/>
                    </a:prstGeom>
                    <a:noFill/>
                    <a:ln w="9525">
                      <a:noFill/>
                      <a:miter lim="800000"/>
                      <a:headEnd/>
                      <a:tailEnd/>
                    </a:ln>
                  </pic:spPr>
                </pic:pic>
              </a:graphicData>
            </a:graphic>
          </wp:anchor>
        </w:drawing>
      </w:r>
      <w:r w:rsidR="003E0372">
        <w:rPr>
          <w:rFonts w:ascii="Times New Roman" w:hAnsi="Times New Roman" w:cs="Times New Roman"/>
        </w:rPr>
        <w:t>In the wetlands area there are also some ground-level walkways with railings – these have been mapped with the ‘Passable Fence’ (ISSOM 522.0) symbol and are passable as usual.</w:t>
      </w:r>
    </w:p>
    <w:p w:rsidR="00E3445B" w:rsidRDefault="00E3445B" w:rsidP="00C87DC7">
      <w:pPr>
        <w:rPr>
          <w:rFonts w:ascii="Times New Roman" w:hAnsi="Times New Roman" w:cs="Times New Roman"/>
        </w:rPr>
      </w:pPr>
    </w:p>
    <w:p w:rsidR="00E3445B" w:rsidRPr="00E3445B" w:rsidRDefault="00E3445B" w:rsidP="00E3445B">
      <w:pPr>
        <w:jc w:val="both"/>
        <w:rPr>
          <w:rFonts w:ascii="Times New Roman" w:hAnsi="Times New Roman" w:cs="Times New Roman"/>
        </w:rPr>
      </w:pPr>
      <w:r w:rsidRPr="00E3445B">
        <w:rPr>
          <w:rFonts w:ascii="Times New Roman" w:hAnsi="Times New Roman" w:cs="Times New Roman"/>
        </w:rPr>
        <w:t>The legend may be obscured</w:t>
      </w:r>
      <w:r>
        <w:rPr>
          <w:rFonts w:ascii="Times New Roman" w:hAnsi="Times New Roman" w:cs="Times New Roman"/>
        </w:rPr>
        <w:t xml:space="preserve"> by control descriptions</w:t>
      </w:r>
      <w:r w:rsidRPr="00E3445B">
        <w:rPr>
          <w:rFonts w:ascii="Times New Roman" w:hAnsi="Times New Roman" w:cs="Times New Roman"/>
        </w:rPr>
        <w:t xml:space="preserve"> on some maps, so please familiarise yourself with ISSOM symbols before the event.  The legend will be clearly visible on </w:t>
      </w:r>
      <w:r w:rsidR="00BC7A80">
        <w:rPr>
          <w:rFonts w:ascii="Times New Roman" w:hAnsi="Times New Roman" w:cs="Times New Roman"/>
        </w:rPr>
        <w:t>C</w:t>
      </w:r>
      <w:r w:rsidRPr="00E3445B">
        <w:rPr>
          <w:rFonts w:ascii="Times New Roman" w:hAnsi="Times New Roman" w:cs="Times New Roman"/>
        </w:rPr>
        <w:t>ourse 4 maps.</w:t>
      </w:r>
      <w:r w:rsidR="00BC7A80">
        <w:rPr>
          <w:rFonts w:ascii="Times New Roman" w:hAnsi="Times New Roman" w:cs="Times New Roman"/>
        </w:rPr>
        <w:t xml:space="preserve"> Copies of the legend will be on display at the assembly area and at the start.</w:t>
      </w:r>
    </w:p>
    <w:p w:rsidR="003E0372" w:rsidRDefault="003E0372" w:rsidP="009B210F">
      <w:pPr>
        <w:jc w:val="both"/>
        <w:rPr>
          <w:rFonts w:ascii="Times New Roman" w:hAnsi="Times New Roman" w:cs="Times New Roman"/>
          <w:b/>
          <w:color w:val="FF0000"/>
        </w:rPr>
      </w:pPr>
      <w:bookmarkStart w:id="0" w:name="_GoBack"/>
      <w:bookmarkEnd w:id="0"/>
    </w:p>
    <w:p w:rsidR="005F68D4" w:rsidRPr="007B347F" w:rsidRDefault="005F68D4" w:rsidP="009B210F">
      <w:pPr>
        <w:jc w:val="both"/>
        <w:rPr>
          <w:rFonts w:ascii="Times New Roman" w:hAnsi="Times New Roman" w:cs="Times New Roman"/>
          <w:b/>
        </w:rPr>
      </w:pPr>
      <w:r w:rsidRPr="007B347F">
        <w:rPr>
          <w:rFonts w:ascii="Times New Roman" w:hAnsi="Times New Roman" w:cs="Times New Roman"/>
          <w:b/>
        </w:rPr>
        <w:t>Starts</w:t>
      </w:r>
      <w:r w:rsidR="00C45925" w:rsidRPr="007B347F">
        <w:rPr>
          <w:rFonts w:ascii="Times New Roman" w:hAnsi="Times New Roman" w:cs="Times New Roman"/>
          <w:b/>
        </w:rPr>
        <w:t xml:space="preserve"> (for all courses)</w:t>
      </w:r>
    </w:p>
    <w:p w:rsidR="00804472" w:rsidRPr="007B347F" w:rsidRDefault="00503155" w:rsidP="009B210F">
      <w:pPr>
        <w:jc w:val="both"/>
        <w:rPr>
          <w:rFonts w:ascii="Times New Roman" w:hAnsi="Times New Roman" w:cs="Times New Roman"/>
        </w:rPr>
      </w:pPr>
      <w:r w:rsidRPr="007B347F">
        <w:rPr>
          <w:rFonts w:ascii="Times New Roman" w:hAnsi="Times New Roman" w:cs="Times New Roman"/>
        </w:rPr>
        <w:t>T</w:t>
      </w:r>
      <w:r w:rsidR="005F68D4" w:rsidRPr="007B347F">
        <w:rPr>
          <w:rFonts w:ascii="Times New Roman" w:hAnsi="Times New Roman" w:cs="Times New Roman"/>
        </w:rPr>
        <w:t xml:space="preserve">his start is </w:t>
      </w:r>
      <w:r w:rsidR="00C45925" w:rsidRPr="007B347F">
        <w:rPr>
          <w:rFonts w:ascii="Times New Roman" w:hAnsi="Times New Roman" w:cs="Times New Roman"/>
        </w:rPr>
        <w:t>about 1</w:t>
      </w:r>
      <w:r w:rsidR="005F68D4" w:rsidRPr="007B347F">
        <w:rPr>
          <w:rFonts w:ascii="Times New Roman" w:hAnsi="Times New Roman" w:cs="Times New Roman"/>
        </w:rPr>
        <w:t xml:space="preserve">00m from the assembly area, through open </w:t>
      </w:r>
      <w:r w:rsidR="00C45925" w:rsidRPr="007B347F">
        <w:rPr>
          <w:rFonts w:ascii="Times New Roman" w:hAnsi="Times New Roman" w:cs="Times New Roman"/>
        </w:rPr>
        <w:t xml:space="preserve">parkland </w:t>
      </w:r>
      <w:r w:rsidR="007B347F">
        <w:rPr>
          <w:rFonts w:ascii="Times New Roman" w:hAnsi="Times New Roman" w:cs="Times New Roman"/>
        </w:rPr>
        <w:t>below</w:t>
      </w:r>
      <w:r w:rsidR="00C45925" w:rsidRPr="007B347F">
        <w:rPr>
          <w:rFonts w:ascii="Times New Roman" w:hAnsi="Times New Roman" w:cs="Times New Roman"/>
        </w:rPr>
        <w:t xml:space="preserve"> the southern end of the raised decking</w:t>
      </w:r>
      <w:r w:rsidR="005F68D4" w:rsidRPr="007B347F">
        <w:rPr>
          <w:rFonts w:ascii="Times New Roman" w:hAnsi="Times New Roman" w:cs="Times New Roman"/>
        </w:rPr>
        <w:t xml:space="preserve">. </w:t>
      </w:r>
      <w:r w:rsidR="00804472" w:rsidRPr="007B347F">
        <w:rPr>
          <w:rFonts w:ascii="Times New Roman" w:hAnsi="Times New Roman" w:cs="Times New Roman"/>
        </w:rPr>
        <w:t xml:space="preserve">Once started on their course, runners must follow </w:t>
      </w:r>
      <w:r w:rsidR="00C45925" w:rsidRPr="007B347F">
        <w:rPr>
          <w:rFonts w:ascii="Times New Roman" w:hAnsi="Times New Roman" w:cs="Times New Roman"/>
        </w:rPr>
        <w:t>cones</w:t>
      </w:r>
      <w:r w:rsidR="00804472" w:rsidRPr="007B347F">
        <w:rPr>
          <w:rFonts w:ascii="Times New Roman" w:hAnsi="Times New Roman" w:cs="Times New Roman"/>
        </w:rPr>
        <w:t xml:space="preserve"> from the pre-start</w:t>
      </w:r>
      <w:r w:rsidR="009B210F">
        <w:rPr>
          <w:rFonts w:ascii="Times New Roman" w:hAnsi="Times New Roman" w:cs="Times New Roman"/>
        </w:rPr>
        <w:t xml:space="preserve"> for about 55m</w:t>
      </w:r>
      <w:r w:rsidR="00804472" w:rsidRPr="007B347F">
        <w:rPr>
          <w:rFonts w:ascii="Times New Roman" w:hAnsi="Times New Roman" w:cs="Times New Roman"/>
        </w:rPr>
        <w:t xml:space="preserve"> to the start triangle </w:t>
      </w:r>
      <w:r w:rsidR="00DF4DC7">
        <w:rPr>
          <w:rFonts w:ascii="Times New Roman" w:hAnsi="Times New Roman" w:cs="Times New Roman"/>
        </w:rPr>
        <w:t>which</w:t>
      </w:r>
      <w:r w:rsidR="00804472" w:rsidRPr="007B347F">
        <w:rPr>
          <w:rFonts w:ascii="Times New Roman" w:hAnsi="Times New Roman" w:cs="Times New Roman"/>
        </w:rPr>
        <w:t xml:space="preserve"> will be marked by a control stand and flag but no punch. </w:t>
      </w:r>
      <w:r w:rsidR="00C45925" w:rsidRPr="007B347F">
        <w:rPr>
          <w:rFonts w:ascii="Times New Roman" w:hAnsi="Times New Roman" w:cs="Times New Roman"/>
        </w:rPr>
        <w:t>Competitors will be able to warm up in the grassed area north of the car park (towards the Caltex service station).</w:t>
      </w:r>
    </w:p>
    <w:p w:rsidR="005F68D4" w:rsidRPr="007B347F" w:rsidRDefault="005F68D4" w:rsidP="009B210F">
      <w:pPr>
        <w:jc w:val="both"/>
        <w:rPr>
          <w:rFonts w:ascii="Times New Roman" w:hAnsi="Times New Roman" w:cs="Times New Roman"/>
          <w:color w:val="FF0000"/>
        </w:rPr>
      </w:pPr>
    </w:p>
    <w:p w:rsidR="005F68D4" w:rsidRPr="007B347F" w:rsidRDefault="005F68D4" w:rsidP="00BC7A80">
      <w:pPr>
        <w:jc w:val="both"/>
        <w:rPr>
          <w:rFonts w:ascii="Times New Roman" w:hAnsi="Times New Roman" w:cs="Times New Roman"/>
          <w:b/>
        </w:rPr>
      </w:pPr>
      <w:r w:rsidRPr="007B347F">
        <w:rPr>
          <w:rFonts w:ascii="Times New Roman" w:hAnsi="Times New Roman" w:cs="Times New Roman"/>
          <w:b/>
        </w:rPr>
        <w:t>Start Procedure</w:t>
      </w:r>
    </w:p>
    <w:p w:rsidR="00F2668E" w:rsidRPr="007B347F" w:rsidRDefault="00F2668E" w:rsidP="00BC7A80">
      <w:pPr>
        <w:jc w:val="both"/>
        <w:rPr>
          <w:rFonts w:ascii="Times New Roman" w:hAnsi="Times New Roman" w:cs="Times New Roman"/>
        </w:rPr>
      </w:pPr>
      <w:r w:rsidRPr="007B347F">
        <w:rPr>
          <w:rFonts w:ascii="Times New Roman" w:hAnsi="Times New Roman" w:cs="Times New Roman"/>
        </w:rPr>
        <w:t>Competitors will be cal</w:t>
      </w:r>
      <w:r w:rsidR="00C06380" w:rsidRPr="007B347F">
        <w:rPr>
          <w:rFonts w:ascii="Times New Roman" w:hAnsi="Times New Roman" w:cs="Times New Roman"/>
        </w:rPr>
        <w:t>led up three minutes before their</w:t>
      </w:r>
      <w:r w:rsidRPr="007B347F">
        <w:rPr>
          <w:rFonts w:ascii="Times New Roman" w:hAnsi="Times New Roman" w:cs="Times New Roman"/>
        </w:rPr>
        <w:t xml:space="preserve"> start time.</w:t>
      </w:r>
      <w:r w:rsidR="00327C00" w:rsidRPr="007B347F">
        <w:rPr>
          <w:rFonts w:ascii="Times New Roman" w:hAnsi="Times New Roman" w:cs="Times New Roman"/>
        </w:rPr>
        <w:t xml:space="preserve"> Please clear and check </w:t>
      </w:r>
      <w:r w:rsidR="005D5C2A" w:rsidRPr="007B347F">
        <w:rPr>
          <w:rFonts w:ascii="Times New Roman" w:hAnsi="Times New Roman" w:cs="Times New Roman"/>
        </w:rPr>
        <w:t>SI sticks</w:t>
      </w:r>
      <w:r w:rsidR="00327C00" w:rsidRPr="007B347F">
        <w:rPr>
          <w:rFonts w:ascii="Times New Roman" w:hAnsi="Times New Roman" w:cs="Times New Roman"/>
        </w:rPr>
        <w:t xml:space="preserve"> before entering the start area.</w:t>
      </w:r>
    </w:p>
    <w:p w:rsidR="00327C00" w:rsidRPr="007B347F" w:rsidRDefault="00327C00" w:rsidP="00BC7A80">
      <w:pPr>
        <w:jc w:val="both"/>
        <w:rPr>
          <w:rFonts w:ascii="Times New Roman" w:hAnsi="Times New Roman" w:cs="Times New Roman"/>
        </w:rPr>
      </w:pPr>
      <w:r w:rsidRPr="007B347F">
        <w:rPr>
          <w:rFonts w:ascii="Times New Roman" w:hAnsi="Times New Roman" w:cs="Times New Roman"/>
        </w:rPr>
        <w:t>Box 1 – name and SI stick number checked</w:t>
      </w:r>
    </w:p>
    <w:p w:rsidR="00327C00" w:rsidRPr="007B347F" w:rsidRDefault="00327C00" w:rsidP="00BC7A80">
      <w:pPr>
        <w:jc w:val="both"/>
        <w:rPr>
          <w:rFonts w:ascii="Times New Roman" w:hAnsi="Times New Roman" w:cs="Times New Roman"/>
        </w:rPr>
      </w:pPr>
      <w:r w:rsidRPr="007B347F">
        <w:rPr>
          <w:rFonts w:ascii="Times New Roman" w:hAnsi="Times New Roman" w:cs="Times New Roman"/>
        </w:rPr>
        <w:t>Box 2 – SI checked and control descriptions collected</w:t>
      </w:r>
    </w:p>
    <w:p w:rsidR="00327C00" w:rsidRPr="007B347F" w:rsidRDefault="00327C00" w:rsidP="00BC7A80">
      <w:pPr>
        <w:jc w:val="both"/>
        <w:rPr>
          <w:rFonts w:ascii="Times New Roman" w:hAnsi="Times New Roman" w:cs="Times New Roman"/>
        </w:rPr>
      </w:pPr>
      <w:r w:rsidRPr="007B347F">
        <w:rPr>
          <w:rFonts w:ascii="Times New Roman" w:hAnsi="Times New Roman" w:cs="Times New Roman"/>
        </w:rPr>
        <w:t>Box 3 – competitors move to correct map box and write name on back of map</w:t>
      </w:r>
    </w:p>
    <w:p w:rsidR="003E5424" w:rsidRPr="007B347F" w:rsidRDefault="003E5424" w:rsidP="00BC7A80">
      <w:pPr>
        <w:jc w:val="both"/>
        <w:rPr>
          <w:rFonts w:ascii="Times New Roman" w:hAnsi="Times New Roman" w:cs="Times New Roman"/>
        </w:rPr>
      </w:pPr>
      <w:r w:rsidRPr="007B347F">
        <w:rPr>
          <w:rFonts w:ascii="Times New Roman" w:hAnsi="Times New Roman" w:cs="Times New Roman"/>
        </w:rPr>
        <w:t>Start time – punch the Start SI unit before looking at your map, then start your course</w:t>
      </w:r>
      <w:r w:rsidR="009B210F">
        <w:rPr>
          <w:rFonts w:ascii="Times New Roman" w:hAnsi="Times New Roman" w:cs="Times New Roman"/>
        </w:rPr>
        <w:t xml:space="preserve"> by following the cones/streamers to the start triangle (about 55m).</w:t>
      </w:r>
    </w:p>
    <w:p w:rsidR="00320BB9" w:rsidRPr="007B347F" w:rsidRDefault="00320BB9" w:rsidP="00BC7A80">
      <w:pPr>
        <w:jc w:val="both"/>
        <w:rPr>
          <w:rFonts w:ascii="Times New Roman" w:hAnsi="Times New Roman" w:cs="Times New Roman"/>
        </w:rPr>
      </w:pPr>
    </w:p>
    <w:p w:rsidR="00320BB9" w:rsidRPr="007B347F" w:rsidRDefault="00320BB9" w:rsidP="00BC7A80">
      <w:pPr>
        <w:jc w:val="both"/>
        <w:rPr>
          <w:rFonts w:ascii="Times New Roman" w:hAnsi="Times New Roman" w:cs="Times New Roman"/>
          <w:b/>
        </w:rPr>
      </w:pPr>
      <w:r w:rsidRPr="007B347F">
        <w:rPr>
          <w:rFonts w:ascii="Times New Roman" w:hAnsi="Times New Roman" w:cs="Times New Roman"/>
          <w:b/>
        </w:rPr>
        <w:t>Late Starters</w:t>
      </w:r>
    </w:p>
    <w:p w:rsidR="00804472" w:rsidRPr="007B347F" w:rsidRDefault="00320BB9" w:rsidP="00BC7A80">
      <w:pPr>
        <w:jc w:val="both"/>
        <w:rPr>
          <w:rFonts w:ascii="Times New Roman" w:hAnsi="Times New Roman" w:cs="Times New Roman"/>
        </w:rPr>
      </w:pPr>
      <w:r w:rsidRPr="007B347F">
        <w:rPr>
          <w:rFonts w:ascii="Times New Roman" w:hAnsi="Times New Roman" w:cs="Times New Roman"/>
        </w:rPr>
        <w:t>Late starters should report to the Start officials. They will be started as soon as possible but timed from their original start time</w:t>
      </w:r>
      <w:r w:rsidRPr="007B347F">
        <w:t xml:space="preserve"> </w:t>
      </w:r>
      <w:r w:rsidRPr="007B347F">
        <w:rPr>
          <w:rFonts w:ascii="Times New Roman" w:hAnsi="Times New Roman" w:cs="Times New Roman"/>
        </w:rPr>
        <w:t xml:space="preserve">unless delayed by a fault of the organisers or by events </w:t>
      </w:r>
      <w:r w:rsidR="007B347F" w:rsidRPr="007B347F">
        <w:rPr>
          <w:rFonts w:ascii="Times New Roman" w:hAnsi="Times New Roman" w:cs="Times New Roman"/>
        </w:rPr>
        <w:t xml:space="preserve">considered by the </w:t>
      </w:r>
      <w:r w:rsidRPr="007B347F">
        <w:rPr>
          <w:rFonts w:ascii="Times New Roman" w:hAnsi="Times New Roman" w:cs="Times New Roman"/>
        </w:rPr>
        <w:t>Controller to have been unavoidable by the competitor.</w:t>
      </w:r>
    </w:p>
    <w:p w:rsidR="00320BB9" w:rsidRPr="007B347F" w:rsidRDefault="00320BB9" w:rsidP="00BC7A80">
      <w:pPr>
        <w:jc w:val="both"/>
        <w:rPr>
          <w:rFonts w:ascii="Times New Roman" w:hAnsi="Times New Roman" w:cs="Times New Roman"/>
          <w:b/>
        </w:rPr>
      </w:pPr>
    </w:p>
    <w:p w:rsidR="00327C00" w:rsidRPr="007B347F" w:rsidRDefault="00327C00" w:rsidP="00BC7A80">
      <w:pPr>
        <w:jc w:val="both"/>
        <w:rPr>
          <w:rFonts w:ascii="Times New Roman" w:hAnsi="Times New Roman" w:cs="Times New Roman"/>
          <w:b/>
        </w:rPr>
      </w:pPr>
      <w:r w:rsidRPr="007B347F">
        <w:rPr>
          <w:rFonts w:ascii="Times New Roman" w:hAnsi="Times New Roman" w:cs="Times New Roman"/>
          <w:b/>
        </w:rPr>
        <w:t>Water</w:t>
      </w:r>
    </w:p>
    <w:p w:rsidR="00327C00" w:rsidRPr="007B347F" w:rsidRDefault="007B347F" w:rsidP="00BC7A80">
      <w:pPr>
        <w:jc w:val="both"/>
        <w:rPr>
          <w:rFonts w:ascii="Times New Roman" w:hAnsi="Times New Roman" w:cs="Times New Roman"/>
        </w:rPr>
      </w:pPr>
      <w:r w:rsidRPr="007B347F">
        <w:rPr>
          <w:rFonts w:ascii="Times New Roman" w:hAnsi="Times New Roman" w:cs="Times New Roman"/>
        </w:rPr>
        <w:t>No drinking water on any courses.</w:t>
      </w:r>
    </w:p>
    <w:p w:rsidR="00327C00" w:rsidRPr="007B347F" w:rsidRDefault="00327C00" w:rsidP="00BC7A80">
      <w:pPr>
        <w:jc w:val="both"/>
        <w:rPr>
          <w:rFonts w:ascii="Times New Roman" w:hAnsi="Times New Roman" w:cs="Times New Roman"/>
        </w:rPr>
      </w:pPr>
    </w:p>
    <w:p w:rsidR="005D5C2A" w:rsidRPr="007B347F" w:rsidRDefault="00327C00" w:rsidP="00BC7A80">
      <w:pPr>
        <w:jc w:val="both"/>
        <w:rPr>
          <w:rFonts w:ascii="Times New Roman" w:hAnsi="Times New Roman" w:cs="Times New Roman"/>
          <w:b/>
        </w:rPr>
      </w:pPr>
      <w:r w:rsidRPr="007B347F">
        <w:rPr>
          <w:rFonts w:ascii="Times New Roman" w:hAnsi="Times New Roman" w:cs="Times New Roman"/>
          <w:b/>
        </w:rPr>
        <w:t>Sportident Tags</w:t>
      </w:r>
    </w:p>
    <w:p w:rsidR="00327C00" w:rsidRPr="007B347F" w:rsidRDefault="00327C00" w:rsidP="00BC7A80">
      <w:pPr>
        <w:jc w:val="both"/>
        <w:rPr>
          <w:rFonts w:ascii="Times New Roman" w:hAnsi="Times New Roman" w:cs="Times New Roman"/>
        </w:rPr>
      </w:pPr>
      <w:r w:rsidRPr="007B347F">
        <w:rPr>
          <w:rFonts w:ascii="Times New Roman" w:hAnsi="Times New Roman" w:cs="Times New Roman"/>
        </w:rPr>
        <w:t>If you have hired an SI tag</w:t>
      </w:r>
      <w:r w:rsidR="003E5424" w:rsidRPr="007B347F">
        <w:rPr>
          <w:rFonts w:ascii="Times New Roman" w:hAnsi="Times New Roman" w:cs="Times New Roman"/>
        </w:rPr>
        <w:t>,</w:t>
      </w:r>
      <w:r w:rsidRPr="007B347F">
        <w:rPr>
          <w:rFonts w:ascii="Times New Roman" w:hAnsi="Times New Roman" w:cs="Times New Roman"/>
        </w:rPr>
        <w:t xml:space="preserve"> collect it from the </w:t>
      </w:r>
      <w:r w:rsidR="007B347F" w:rsidRPr="007B347F">
        <w:rPr>
          <w:rFonts w:ascii="Times New Roman" w:hAnsi="Times New Roman" w:cs="Times New Roman"/>
        </w:rPr>
        <w:t>registration table</w:t>
      </w:r>
      <w:r w:rsidRPr="007B347F">
        <w:rPr>
          <w:rFonts w:ascii="Times New Roman" w:hAnsi="Times New Roman" w:cs="Times New Roman"/>
        </w:rPr>
        <w:t xml:space="preserve"> before going to the start. Clear and check stations for SI tags will be at </w:t>
      </w:r>
      <w:r w:rsidR="007B347F" w:rsidRPr="007B347F">
        <w:rPr>
          <w:rFonts w:ascii="Times New Roman" w:hAnsi="Times New Roman" w:cs="Times New Roman"/>
        </w:rPr>
        <w:t>the</w:t>
      </w:r>
      <w:r w:rsidRPr="007B347F">
        <w:rPr>
          <w:rFonts w:ascii="Times New Roman" w:hAnsi="Times New Roman" w:cs="Times New Roman"/>
        </w:rPr>
        <w:t xml:space="preserve"> start. If a SportIdent control station fails</w:t>
      </w:r>
      <w:r w:rsidR="003E5424" w:rsidRPr="007B347F">
        <w:rPr>
          <w:rFonts w:ascii="Times New Roman" w:hAnsi="Times New Roman" w:cs="Times New Roman"/>
        </w:rPr>
        <w:t>,</w:t>
      </w:r>
      <w:r w:rsidRPr="007B347F">
        <w:rPr>
          <w:rFonts w:ascii="Times New Roman" w:hAnsi="Times New Roman" w:cs="Times New Roman"/>
        </w:rPr>
        <w:t xml:space="preserve"> you must punch your map using the punch on the control stand and mention this when downloading your results.</w:t>
      </w:r>
    </w:p>
    <w:p w:rsidR="00327C00" w:rsidRPr="007B347F" w:rsidRDefault="00327C00" w:rsidP="00BC7A80">
      <w:pPr>
        <w:jc w:val="both"/>
        <w:rPr>
          <w:rFonts w:ascii="Times New Roman" w:hAnsi="Times New Roman" w:cs="Times New Roman"/>
        </w:rPr>
      </w:pPr>
    </w:p>
    <w:p w:rsidR="00327C00" w:rsidRPr="007B347F" w:rsidRDefault="00327C00" w:rsidP="00BC7A80">
      <w:pPr>
        <w:jc w:val="both"/>
        <w:rPr>
          <w:rFonts w:ascii="Times New Roman" w:hAnsi="Times New Roman" w:cs="Times New Roman"/>
          <w:b/>
        </w:rPr>
      </w:pPr>
      <w:r w:rsidRPr="007B347F">
        <w:rPr>
          <w:rFonts w:ascii="Times New Roman" w:hAnsi="Times New Roman" w:cs="Times New Roman"/>
          <w:b/>
        </w:rPr>
        <w:t>Control Descriptions</w:t>
      </w:r>
    </w:p>
    <w:p w:rsidR="00C87DC7" w:rsidRPr="007B347F" w:rsidRDefault="00327C00" w:rsidP="00BC7A80">
      <w:pPr>
        <w:jc w:val="both"/>
        <w:rPr>
          <w:rFonts w:ascii="Times New Roman" w:hAnsi="Times New Roman" w:cs="Times New Roman"/>
        </w:rPr>
      </w:pPr>
      <w:r w:rsidRPr="007B347F">
        <w:rPr>
          <w:rFonts w:ascii="Times New Roman" w:hAnsi="Times New Roman" w:cs="Times New Roman"/>
        </w:rPr>
        <w:t>Control descriptions will be printed on the front of maps</w:t>
      </w:r>
      <w:r w:rsidR="00BC7A80">
        <w:rPr>
          <w:rFonts w:ascii="Times New Roman" w:hAnsi="Times New Roman" w:cs="Times New Roman"/>
        </w:rPr>
        <w:t>. IOF symbols will be used for C</w:t>
      </w:r>
      <w:r w:rsidRPr="007B347F">
        <w:rPr>
          <w:rFonts w:ascii="Times New Roman" w:hAnsi="Times New Roman" w:cs="Times New Roman"/>
        </w:rPr>
        <w:t>ourses</w:t>
      </w:r>
      <w:r w:rsidR="007B347F" w:rsidRPr="007B347F">
        <w:rPr>
          <w:rFonts w:ascii="Times New Roman" w:hAnsi="Times New Roman" w:cs="Times New Roman"/>
        </w:rPr>
        <w:t xml:space="preserve"> 1, 2 &amp; 3</w:t>
      </w:r>
      <w:r w:rsidRPr="007B347F">
        <w:rPr>
          <w:rFonts w:ascii="Times New Roman" w:hAnsi="Times New Roman" w:cs="Times New Roman"/>
        </w:rPr>
        <w:t xml:space="preserve"> and English </w:t>
      </w:r>
      <w:r w:rsidR="00BC7A80">
        <w:rPr>
          <w:rFonts w:ascii="Times New Roman" w:hAnsi="Times New Roman" w:cs="Times New Roman"/>
        </w:rPr>
        <w:t>for C</w:t>
      </w:r>
      <w:r w:rsidR="007B347F" w:rsidRPr="007B347F">
        <w:rPr>
          <w:rFonts w:ascii="Times New Roman" w:hAnsi="Times New Roman" w:cs="Times New Roman"/>
        </w:rPr>
        <w:t>ourse 4</w:t>
      </w:r>
      <w:r w:rsidR="00804472" w:rsidRPr="007B347F">
        <w:rPr>
          <w:rFonts w:ascii="Times New Roman" w:hAnsi="Times New Roman" w:cs="Times New Roman"/>
        </w:rPr>
        <w:t>.</w:t>
      </w:r>
      <w:r w:rsidR="007B347F" w:rsidRPr="007B347F">
        <w:rPr>
          <w:rFonts w:ascii="Times New Roman" w:hAnsi="Times New Roman" w:cs="Times New Roman"/>
        </w:rPr>
        <w:t xml:space="preserve"> </w:t>
      </w:r>
      <w:r w:rsidRPr="007B347F">
        <w:rPr>
          <w:rFonts w:ascii="Times New Roman" w:hAnsi="Times New Roman" w:cs="Times New Roman"/>
        </w:rPr>
        <w:t>Loose control description slips will be provided at the pre-sta</w:t>
      </w:r>
      <w:r w:rsidR="00DF4DC7">
        <w:rPr>
          <w:rFonts w:ascii="Times New Roman" w:hAnsi="Times New Roman" w:cs="Times New Roman"/>
        </w:rPr>
        <w:t>rt</w:t>
      </w:r>
      <w:r w:rsidR="007B347F" w:rsidRPr="007B347F">
        <w:rPr>
          <w:rFonts w:ascii="Times New Roman" w:hAnsi="Times New Roman" w:cs="Times New Roman"/>
        </w:rPr>
        <w:t>.</w:t>
      </w:r>
    </w:p>
    <w:p w:rsidR="00320BB9" w:rsidRPr="007B347F" w:rsidRDefault="00320BB9" w:rsidP="00BC7A80">
      <w:pPr>
        <w:jc w:val="both"/>
        <w:rPr>
          <w:rFonts w:ascii="Times New Roman" w:hAnsi="Times New Roman" w:cs="Times New Roman"/>
        </w:rPr>
      </w:pPr>
    </w:p>
    <w:p w:rsidR="00320BB9" w:rsidRPr="007B347F" w:rsidRDefault="00320BB9" w:rsidP="00BC7A80">
      <w:pPr>
        <w:jc w:val="both"/>
        <w:rPr>
          <w:rFonts w:ascii="Times New Roman" w:hAnsi="Times New Roman" w:cs="Times New Roman"/>
          <w:b/>
        </w:rPr>
      </w:pPr>
      <w:r w:rsidRPr="007B347F">
        <w:rPr>
          <w:rFonts w:ascii="Times New Roman" w:hAnsi="Times New Roman" w:cs="Times New Roman"/>
          <w:b/>
        </w:rPr>
        <w:t>Course Notes</w:t>
      </w:r>
    </w:p>
    <w:p w:rsidR="00201571" w:rsidRDefault="00BC7A80" w:rsidP="00BC7A80">
      <w:pPr>
        <w:jc w:val="both"/>
        <w:rPr>
          <w:rFonts w:ascii="Times New Roman" w:hAnsi="Times New Roman" w:cs="Times New Roman"/>
        </w:rPr>
      </w:pPr>
      <w:r>
        <w:rPr>
          <w:rFonts w:ascii="Times New Roman" w:hAnsi="Times New Roman" w:cs="Times New Roman"/>
        </w:rPr>
        <w:t>On C</w:t>
      </w:r>
      <w:r w:rsidR="00320BB9" w:rsidRPr="000F1CCB">
        <w:rPr>
          <w:rFonts w:ascii="Times New Roman" w:hAnsi="Times New Roman" w:cs="Times New Roman"/>
        </w:rPr>
        <w:t xml:space="preserve">ourses </w:t>
      </w:r>
      <w:r w:rsidR="000F1CCB" w:rsidRPr="000F1CCB">
        <w:rPr>
          <w:rFonts w:ascii="Times New Roman" w:hAnsi="Times New Roman" w:cs="Times New Roman"/>
        </w:rPr>
        <w:t xml:space="preserve">1, 2 </w:t>
      </w:r>
      <w:r w:rsidR="007B347F" w:rsidRPr="000F1CCB">
        <w:rPr>
          <w:rFonts w:ascii="Times New Roman" w:hAnsi="Times New Roman" w:cs="Times New Roman"/>
        </w:rPr>
        <w:t xml:space="preserve">&amp; </w:t>
      </w:r>
      <w:r w:rsidR="000F1CCB" w:rsidRPr="000F1CCB">
        <w:rPr>
          <w:rFonts w:ascii="Times New Roman" w:hAnsi="Times New Roman" w:cs="Times New Roman"/>
        </w:rPr>
        <w:t>3</w:t>
      </w:r>
      <w:r w:rsidR="007B347F" w:rsidRPr="000F1CCB">
        <w:rPr>
          <w:rFonts w:ascii="Times New Roman" w:hAnsi="Times New Roman" w:cs="Times New Roman"/>
        </w:rPr>
        <w:t xml:space="preserve"> </w:t>
      </w:r>
      <w:r w:rsidR="00320BB9" w:rsidRPr="000F1CCB">
        <w:rPr>
          <w:rFonts w:ascii="Times New Roman" w:hAnsi="Times New Roman" w:cs="Times New Roman"/>
        </w:rPr>
        <w:t>there is a pivot control that is visited more than once. Runners must punch this</w:t>
      </w:r>
      <w:r w:rsidR="00320BB9" w:rsidRPr="007B347F">
        <w:rPr>
          <w:rFonts w:ascii="Times New Roman" w:hAnsi="Times New Roman" w:cs="Times New Roman"/>
        </w:rPr>
        <w:t xml:space="preserve"> control each time it is visited.</w:t>
      </w:r>
    </w:p>
    <w:p w:rsidR="00317047" w:rsidRDefault="00317047" w:rsidP="00BC7A80">
      <w:pPr>
        <w:jc w:val="both"/>
        <w:rPr>
          <w:rFonts w:ascii="Times New Roman" w:hAnsi="Times New Roman" w:cs="Times New Roman"/>
        </w:rPr>
      </w:pPr>
    </w:p>
    <w:p w:rsidR="00317047" w:rsidRPr="007B347F" w:rsidRDefault="00BC7A80" w:rsidP="00BC7A80">
      <w:pPr>
        <w:jc w:val="both"/>
        <w:rPr>
          <w:rFonts w:ascii="Times New Roman" w:hAnsi="Times New Roman" w:cs="Times New Roman"/>
        </w:rPr>
      </w:pPr>
      <w:r>
        <w:rPr>
          <w:rFonts w:ascii="Times New Roman" w:hAnsi="Times New Roman" w:cs="Times New Roman"/>
        </w:rPr>
        <w:t>Competitors on C</w:t>
      </w:r>
      <w:r w:rsidR="00317047">
        <w:rPr>
          <w:rFonts w:ascii="Times New Roman" w:hAnsi="Times New Roman" w:cs="Times New Roman"/>
        </w:rPr>
        <w:t>ourse 4 (M/W 10 &amp; 12) will pass through two car parks and will need to be aware of possible traffic movement in these areas.</w:t>
      </w:r>
    </w:p>
    <w:p w:rsidR="008424F5" w:rsidRDefault="008424F5" w:rsidP="00BC7A80">
      <w:pPr>
        <w:jc w:val="both"/>
        <w:rPr>
          <w:rFonts w:ascii="Times New Roman" w:hAnsi="Times New Roman" w:cs="Times New Roman"/>
          <w:b/>
          <w:color w:val="FF0000"/>
        </w:rPr>
      </w:pPr>
    </w:p>
    <w:p w:rsidR="00E3445B" w:rsidRPr="007B347F" w:rsidRDefault="00E3445B" w:rsidP="00BC7A80">
      <w:pPr>
        <w:jc w:val="both"/>
        <w:rPr>
          <w:rFonts w:ascii="Times New Roman" w:hAnsi="Times New Roman" w:cs="Times New Roman"/>
          <w:b/>
          <w:color w:val="FF0000"/>
        </w:rPr>
      </w:pPr>
    </w:p>
    <w:p w:rsidR="008424F5" w:rsidRPr="007B347F" w:rsidRDefault="008424F5" w:rsidP="00BC7A80">
      <w:pPr>
        <w:jc w:val="both"/>
        <w:rPr>
          <w:rFonts w:ascii="Times New Roman" w:hAnsi="Times New Roman" w:cs="Times New Roman"/>
          <w:b/>
        </w:rPr>
      </w:pPr>
      <w:r w:rsidRPr="007B347F">
        <w:rPr>
          <w:rFonts w:ascii="Times New Roman" w:hAnsi="Times New Roman" w:cs="Times New Roman"/>
          <w:b/>
        </w:rPr>
        <w:t>Complaints and Protests</w:t>
      </w:r>
    </w:p>
    <w:p w:rsidR="00503155" w:rsidRPr="007B347F" w:rsidRDefault="00503155" w:rsidP="00BC7A80">
      <w:pPr>
        <w:jc w:val="both"/>
        <w:rPr>
          <w:rFonts w:ascii="Times New Roman" w:hAnsi="Times New Roman" w:cs="Times New Roman"/>
        </w:rPr>
      </w:pPr>
      <w:r w:rsidRPr="007B347F">
        <w:rPr>
          <w:rFonts w:ascii="Times New Roman" w:hAnsi="Times New Roman" w:cs="Times New Roman"/>
        </w:rPr>
        <w:t>Complaints should first be made orally at the event to the Controller who will direct the complainant to the appropriate official.</w:t>
      </w:r>
      <w:r w:rsidRPr="007B347F">
        <w:t xml:space="preserve"> </w:t>
      </w:r>
      <w:r w:rsidRPr="007B347F">
        <w:rPr>
          <w:rFonts w:ascii="Times New Roman" w:hAnsi="Times New Roman" w:cs="Times New Roman"/>
        </w:rPr>
        <w:t>Protests about the outcome of a complaint must be made</w:t>
      </w:r>
      <w:r w:rsidR="00DF4DC7">
        <w:rPr>
          <w:rFonts w:ascii="Times New Roman" w:hAnsi="Times New Roman" w:cs="Times New Roman"/>
        </w:rPr>
        <w:t xml:space="preserve"> in writing and given to the </w:t>
      </w:r>
      <w:r w:rsidRPr="007B347F">
        <w:rPr>
          <w:rFonts w:ascii="Times New Roman" w:hAnsi="Times New Roman" w:cs="Times New Roman"/>
        </w:rPr>
        <w:t>Controller. If this occurs, a jury consisting of three Level 2/3 Controllers will be con</w:t>
      </w:r>
      <w:r w:rsidR="00404B20" w:rsidRPr="007B347F">
        <w:rPr>
          <w:rFonts w:ascii="Times New Roman" w:hAnsi="Times New Roman" w:cs="Times New Roman"/>
        </w:rPr>
        <w:t xml:space="preserve">vened to consider the protest. Protests should be submitted by </w:t>
      </w:r>
      <w:r w:rsidR="007B347F" w:rsidRPr="007B347F">
        <w:rPr>
          <w:rFonts w:ascii="Times New Roman" w:hAnsi="Times New Roman" w:cs="Times New Roman"/>
        </w:rPr>
        <w:t>3</w:t>
      </w:r>
      <w:r w:rsidR="00404B20" w:rsidRPr="007B347F">
        <w:rPr>
          <w:rFonts w:ascii="Times New Roman" w:hAnsi="Times New Roman" w:cs="Times New Roman"/>
        </w:rPr>
        <w:t>pm.</w:t>
      </w:r>
    </w:p>
    <w:p w:rsidR="00503155" w:rsidRPr="007B347F" w:rsidRDefault="00503155" w:rsidP="00BC7A80">
      <w:pPr>
        <w:jc w:val="both"/>
        <w:rPr>
          <w:rFonts w:ascii="Times New Roman" w:hAnsi="Times New Roman" w:cs="Times New Roman"/>
        </w:rPr>
      </w:pPr>
    </w:p>
    <w:p w:rsidR="00201571" w:rsidRPr="007B347F" w:rsidRDefault="00201571" w:rsidP="00BC7A80">
      <w:pPr>
        <w:jc w:val="both"/>
        <w:rPr>
          <w:rFonts w:ascii="Times New Roman" w:hAnsi="Times New Roman" w:cs="Times New Roman"/>
          <w:b/>
        </w:rPr>
      </w:pPr>
      <w:r w:rsidRPr="007B347F">
        <w:rPr>
          <w:rFonts w:ascii="Times New Roman" w:hAnsi="Times New Roman" w:cs="Times New Roman"/>
          <w:b/>
        </w:rPr>
        <w:t>Course Closure</w:t>
      </w:r>
    </w:p>
    <w:p w:rsidR="00201571" w:rsidRPr="007B347F" w:rsidRDefault="00201571" w:rsidP="00BC7A80">
      <w:pPr>
        <w:jc w:val="both"/>
        <w:rPr>
          <w:rFonts w:ascii="Times New Roman" w:hAnsi="Times New Roman" w:cs="Times New Roman"/>
        </w:rPr>
      </w:pPr>
      <w:r w:rsidRPr="007B347F">
        <w:rPr>
          <w:rFonts w:ascii="Times New Roman" w:hAnsi="Times New Roman" w:cs="Times New Roman"/>
        </w:rPr>
        <w:t xml:space="preserve">Courses close at </w:t>
      </w:r>
      <w:r w:rsidR="007B347F" w:rsidRPr="007B347F">
        <w:rPr>
          <w:rFonts w:ascii="Times New Roman" w:hAnsi="Times New Roman" w:cs="Times New Roman"/>
        </w:rPr>
        <w:t>4</w:t>
      </w:r>
      <w:r w:rsidRPr="007B347F">
        <w:rPr>
          <w:rFonts w:ascii="Times New Roman" w:hAnsi="Times New Roman" w:cs="Times New Roman"/>
        </w:rPr>
        <w:t>pm. Controls will be collected from this time.</w:t>
      </w:r>
    </w:p>
    <w:p w:rsidR="00201571" w:rsidRPr="007B347F" w:rsidRDefault="00201571" w:rsidP="00BC7A80">
      <w:pPr>
        <w:jc w:val="both"/>
        <w:rPr>
          <w:rFonts w:ascii="Times New Roman" w:hAnsi="Times New Roman" w:cs="Times New Roman"/>
          <w:color w:val="FF0000"/>
        </w:rPr>
      </w:pPr>
    </w:p>
    <w:p w:rsidR="00201571" w:rsidRPr="000F1CCB" w:rsidRDefault="00201571" w:rsidP="00BC7A80">
      <w:pPr>
        <w:jc w:val="both"/>
        <w:rPr>
          <w:rFonts w:ascii="Times New Roman" w:hAnsi="Times New Roman" w:cs="Times New Roman"/>
          <w:b/>
        </w:rPr>
      </w:pPr>
      <w:r w:rsidRPr="000F1CCB">
        <w:rPr>
          <w:rFonts w:ascii="Times New Roman" w:hAnsi="Times New Roman" w:cs="Times New Roman"/>
          <w:b/>
        </w:rPr>
        <w:t>Enter-on-the-Day</w:t>
      </w:r>
    </w:p>
    <w:p w:rsidR="00201571" w:rsidRPr="000F1CCB" w:rsidRDefault="000F1CCB" w:rsidP="00BC7A80">
      <w:pPr>
        <w:jc w:val="both"/>
        <w:rPr>
          <w:rFonts w:ascii="Times New Roman" w:hAnsi="Times New Roman" w:cs="Times New Roman"/>
        </w:rPr>
      </w:pPr>
      <w:r w:rsidRPr="000F1CCB">
        <w:rPr>
          <w:rFonts w:ascii="Times New Roman" w:hAnsi="Times New Roman" w:cs="Times New Roman"/>
        </w:rPr>
        <w:t xml:space="preserve">Two </w:t>
      </w:r>
      <w:r w:rsidR="00201571" w:rsidRPr="000F1CCB">
        <w:rPr>
          <w:rFonts w:ascii="Times New Roman" w:hAnsi="Times New Roman" w:cs="Times New Roman"/>
        </w:rPr>
        <w:t>Enter-on-the-Day</w:t>
      </w:r>
      <w:r w:rsidR="007B347F" w:rsidRPr="000F1CCB">
        <w:rPr>
          <w:rFonts w:ascii="Times New Roman" w:hAnsi="Times New Roman" w:cs="Times New Roman"/>
        </w:rPr>
        <w:t xml:space="preserve"> course</w:t>
      </w:r>
      <w:r w:rsidRPr="000F1CCB">
        <w:rPr>
          <w:rFonts w:ascii="Times New Roman" w:hAnsi="Times New Roman" w:cs="Times New Roman"/>
        </w:rPr>
        <w:t>s</w:t>
      </w:r>
      <w:r w:rsidR="00201571" w:rsidRPr="000F1CCB">
        <w:rPr>
          <w:rFonts w:ascii="Times New Roman" w:hAnsi="Times New Roman" w:cs="Times New Roman"/>
        </w:rPr>
        <w:t xml:space="preserve"> </w:t>
      </w:r>
      <w:r w:rsidR="007B347F" w:rsidRPr="000F1CCB">
        <w:rPr>
          <w:rFonts w:ascii="Times New Roman" w:hAnsi="Times New Roman" w:cs="Times New Roman"/>
        </w:rPr>
        <w:t xml:space="preserve">will be available </w:t>
      </w:r>
      <w:r w:rsidR="00201571" w:rsidRPr="000F1CCB">
        <w:rPr>
          <w:rFonts w:ascii="Times New Roman" w:hAnsi="Times New Roman" w:cs="Times New Roman"/>
        </w:rPr>
        <w:t xml:space="preserve">after all official competitors have started. </w:t>
      </w:r>
      <w:r w:rsidRPr="000F1CCB">
        <w:rPr>
          <w:rFonts w:ascii="Times New Roman" w:hAnsi="Times New Roman" w:cs="Times New Roman"/>
        </w:rPr>
        <w:t>These will be a separate</w:t>
      </w:r>
      <w:r w:rsidR="00BC7A80">
        <w:rPr>
          <w:rFonts w:ascii="Times New Roman" w:hAnsi="Times New Roman" w:cs="Times New Roman"/>
        </w:rPr>
        <w:t xml:space="preserve"> course similar in standard to C</w:t>
      </w:r>
      <w:r w:rsidRPr="000F1CCB">
        <w:rPr>
          <w:rFonts w:ascii="Times New Roman" w:hAnsi="Times New Roman" w:cs="Times New Roman"/>
        </w:rPr>
        <w:t>ourses 1</w:t>
      </w:r>
      <w:r w:rsidR="00BC7A80">
        <w:rPr>
          <w:rFonts w:ascii="Times New Roman" w:hAnsi="Times New Roman" w:cs="Times New Roman"/>
        </w:rPr>
        <w:t xml:space="preserve"> – 3 of length 2.3 km and also C</w:t>
      </w:r>
      <w:r w:rsidRPr="000F1CCB">
        <w:rPr>
          <w:rFonts w:ascii="Times New Roman" w:hAnsi="Times New Roman" w:cs="Times New Roman"/>
        </w:rPr>
        <w:t>ourse 4.</w:t>
      </w:r>
    </w:p>
    <w:p w:rsidR="00201571" w:rsidRPr="007B347F" w:rsidRDefault="00201571" w:rsidP="00BC7A80">
      <w:pPr>
        <w:jc w:val="both"/>
        <w:rPr>
          <w:rFonts w:ascii="Times New Roman" w:hAnsi="Times New Roman" w:cs="Times New Roman"/>
          <w:color w:val="FF0000"/>
        </w:rPr>
      </w:pPr>
    </w:p>
    <w:p w:rsidR="00201571" w:rsidRPr="007B347F" w:rsidRDefault="00201571" w:rsidP="00BC7A80">
      <w:pPr>
        <w:jc w:val="both"/>
        <w:rPr>
          <w:rFonts w:ascii="Times New Roman" w:hAnsi="Times New Roman" w:cs="Times New Roman"/>
          <w:b/>
        </w:rPr>
      </w:pPr>
      <w:r w:rsidRPr="007B347F">
        <w:rPr>
          <w:rFonts w:ascii="Times New Roman" w:hAnsi="Times New Roman" w:cs="Times New Roman"/>
          <w:b/>
        </w:rPr>
        <w:t xml:space="preserve">Presentations </w:t>
      </w:r>
    </w:p>
    <w:p w:rsidR="00201571" w:rsidRPr="007B347F" w:rsidRDefault="00201571" w:rsidP="00BC7A80">
      <w:pPr>
        <w:jc w:val="both"/>
        <w:rPr>
          <w:rFonts w:ascii="Myriad Pro" w:hAnsi="Myriad Pro"/>
        </w:rPr>
      </w:pPr>
      <w:r w:rsidRPr="007B347F">
        <w:rPr>
          <w:rFonts w:ascii="Times New Roman" w:hAnsi="Times New Roman" w:cs="Times New Roman"/>
        </w:rPr>
        <w:t xml:space="preserve">Awards will be presented at approximately </w:t>
      </w:r>
      <w:r w:rsidR="007B347F" w:rsidRPr="007B347F">
        <w:rPr>
          <w:rFonts w:ascii="Times New Roman" w:hAnsi="Times New Roman" w:cs="Times New Roman"/>
        </w:rPr>
        <w:t>3 - 3</w:t>
      </w:r>
      <w:r w:rsidRPr="007B347F">
        <w:rPr>
          <w:rFonts w:ascii="Times New Roman" w:hAnsi="Times New Roman" w:cs="Times New Roman"/>
        </w:rPr>
        <w:t>.30pm</w:t>
      </w:r>
      <w:r w:rsidR="009B210F">
        <w:rPr>
          <w:rFonts w:ascii="Times New Roman" w:hAnsi="Times New Roman" w:cs="Times New Roman"/>
        </w:rPr>
        <w:t xml:space="preserve"> or as early as is practicable.</w:t>
      </w:r>
    </w:p>
    <w:sectPr w:rsidR="00201571" w:rsidRPr="007B347F" w:rsidSect="00070C71">
      <w:pgSz w:w="11900" w:h="16840"/>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741" w:rsidRDefault="00052741"/>
  </w:endnote>
  <w:endnote w:type="continuationSeparator" w:id="0">
    <w:p w:rsidR="00052741" w:rsidRDefault="00052741"/>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Corbel"/>
    <w:panose1 w:val="020B0503030403020204"/>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741" w:rsidRDefault="00052741"/>
  </w:footnote>
  <w:footnote w:type="continuationSeparator" w:id="0">
    <w:p w:rsidR="00052741" w:rsidRDefault="00052741"/>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useFELayout/>
  </w:compat>
  <w:rsids>
    <w:rsidRoot w:val="002A5D56"/>
    <w:rsid w:val="00052741"/>
    <w:rsid w:val="00070C71"/>
    <w:rsid w:val="000E1BEA"/>
    <w:rsid w:val="000F1CCB"/>
    <w:rsid w:val="00201571"/>
    <w:rsid w:val="002A5D56"/>
    <w:rsid w:val="00317047"/>
    <w:rsid w:val="00320BB9"/>
    <w:rsid w:val="00327C00"/>
    <w:rsid w:val="003E0372"/>
    <w:rsid w:val="003E5424"/>
    <w:rsid w:val="00404B20"/>
    <w:rsid w:val="00417B35"/>
    <w:rsid w:val="00503155"/>
    <w:rsid w:val="005D5C2A"/>
    <w:rsid w:val="005F68D4"/>
    <w:rsid w:val="005F7312"/>
    <w:rsid w:val="006974AB"/>
    <w:rsid w:val="006B5040"/>
    <w:rsid w:val="006F7F54"/>
    <w:rsid w:val="007B347F"/>
    <w:rsid w:val="007F7DE6"/>
    <w:rsid w:val="00804472"/>
    <w:rsid w:val="008424F5"/>
    <w:rsid w:val="00965A43"/>
    <w:rsid w:val="009810BA"/>
    <w:rsid w:val="009B1B80"/>
    <w:rsid w:val="009B210F"/>
    <w:rsid w:val="009C1EC5"/>
    <w:rsid w:val="009E3CD5"/>
    <w:rsid w:val="00A677FB"/>
    <w:rsid w:val="00A86BE9"/>
    <w:rsid w:val="00AE27F4"/>
    <w:rsid w:val="00B41465"/>
    <w:rsid w:val="00BC7A80"/>
    <w:rsid w:val="00BE4D72"/>
    <w:rsid w:val="00C06380"/>
    <w:rsid w:val="00C06B4E"/>
    <w:rsid w:val="00C45925"/>
    <w:rsid w:val="00C87DC7"/>
    <w:rsid w:val="00C902CF"/>
    <w:rsid w:val="00CD16CF"/>
    <w:rsid w:val="00D24528"/>
    <w:rsid w:val="00D36963"/>
    <w:rsid w:val="00DF4DC7"/>
    <w:rsid w:val="00E3445B"/>
    <w:rsid w:val="00F2668E"/>
    <w:rsid w:val="00F94006"/>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6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F1CCB"/>
    <w:pPr>
      <w:tabs>
        <w:tab w:val="center" w:pos="4513"/>
        <w:tab w:val="right" w:pos="9026"/>
      </w:tabs>
    </w:pPr>
  </w:style>
  <w:style w:type="character" w:customStyle="1" w:styleId="HeaderChar">
    <w:name w:val="Header Char"/>
    <w:basedOn w:val="DefaultParagraphFont"/>
    <w:link w:val="Header"/>
    <w:uiPriority w:val="99"/>
    <w:semiHidden/>
    <w:rsid w:val="000F1CCB"/>
    <w:rPr>
      <w:lang w:val="en-AU"/>
    </w:rPr>
  </w:style>
  <w:style w:type="paragraph" w:styleId="Footer">
    <w:name w:val="footer"/>
    <w:basedOn w:val="Normal"/>
    <w:link w:val="FooterChar"/>
    <w:uiPriority w:val="99"/>
    <w:semiHidden/>
    <w:unhideWhenUsed/>
    <w:rsid w:val="000F1CCB"/>
    <w:pPr>
      <w:tabs>
        <w:tab w:val="center" w:pos="4513"/>
        <w:tab w:val="right" w:pos="9026"/>
      </w:tabs>
    </w:pPr>
  </w:style>
  <w:style w:type="character" w:customStyle="1" w:styleId="FooterChar">
    <w:name w:val="Footer Char"/>
    <w:basedOn w:val="DefaultParagraphFont"/>
    <w:link w:val="Footer"/>
    <w:uiPriority w:val="99"/>
    <w:semiHidden/>
    <w:rsid w:val="000F1CCB"/>
    <w:rPr>
      <w:lang w:val="en-AU"/>
    </w:rPr>
  </w:style>
  <w:style w:type="paragraph" w:styleId="BalloonText">
    <w:name w:val="Balloon Text"/>
    <w:basedOn w:val="Normal"/>
    <w:link w:val="BalloonTextChar"/>
    <w:uiPriority w:val="99"/>
    <w:semiHidden/>
    <w:unhideWhenUsed/>
    <w:rsid w:val="000F1CCB"/>
    <w:rPr>
      <w:rFonts w:ascii="Tahoma" w:hAnsi="Tahoma" w:cs="Tahoma"/>
      <w:sz w:val="16"/>
      <w:szCs w:val="16"/>
    </w:rPr>
  </w:style>
  <w:style w:type="character" w:customStyle="1" w:styleId="BalloonTextChar">
    <w:name w:val="Balloon Text Char"/>
    <w:basedOn w:val="DefaultParagraphFont"/>
    <w:link w:val="BalloonText"/>
    <w:uiPriority w:val="99"/>
    <w:semiHidden/>
    <w:rsid w:val="000F1CCB"/>
    <w:rPr>
      <w:rFonts w:ascii="Tahoma" w:hAnsi="Tahoma" w:cs="Tahoma"/>
      <w:sz w:val="16"/>
      <w:szCs w:val="16"/>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9129103">
      <w:bodyDiv w:val="1"/>
      <w:marLeft w:val="0"/>
      <w:marRight w:val="0"/>
      <w:marTop w:val="0"/>
      <w:marBottom w:val="0"/>
      <w:divBdr>
        <w:top w:val="none" w:sz="0" w:space="0" w:color="auto"/>
        <w:left w:val="none" w:sz="0" w:space="0" w:color="auto"/>
        <w:bottom w:val="none" w:sz="0" w:space="0" w:color="auto"/>
        <w:right w:val="none" w:sz="0" w:space="0" w:color="auto"/>
      </w:divBdr>
    </w:div>
    <w:div w:id="2129810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Ceri Pass</cp:lastModifiedBy>
  <cp:revision>4</cp:revision>
  <dcterms:created xsi:type="dcterms:W3CDTF">2014-08-22T08:14:00Z</dcterms:created>
  <dcterms:modified xsi:type="dcterms:W3CDTF">2014-08-22T09:55:00Z</dcterms:modified>
</cp:coreProperties>
</file>