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5ECFB" w14:textId="2BD29DCD" w:rsidR="00205773" w:rsidRDefault="002B1531" w:rsidP="00205773">
      <w:pPr>
        <w:jc w:val="center"/>
        <w:rPr>
          <w:rFonts w:ascii="Arial" w:hAnsi="Arial" w:cs="Arial"/>
          <w:b/>
        </w:rPr>
      </w:pPr>
      <w:r w:rsidRPr="00ED66E1">
        <w:rPr>
          <w:rFonts w:ascii="Arial" w:hAnsi="Arial" w:cs="Arial"/>
          <w:b/>
        </w:rPr>
        <w:t>WA Middle Distance Orienteering Championships</w:t>
      </w:r>
    </w:p>
    <w:p w14:paraId="7334B54D" w14:textId="2B81009B" w:rsidR="002B1531" w:rsidRDefault="002B1531" w:rsidP="00205773">
      <w:pPr>
        <w:jc w:val="center"/>
        <w:rPr>
          <w:rFonts w:ascii="Arial" w:hAnsi="Arial" w:cs="Arial"/>
          <w:b/>
        </w:rPr>
      </w:pPr>
      <w:r w:rsidRPr="006B1C9D">
        <w:rPr>
          <w:rFonts w:ascii="Arial" w:hAnsi="Arial" w:cs="Arial"/>
          <w:b/>
        </w:rPr>
        <w:t xml:space="preserve">Sunday </w:t>
      </w:r>
      <w:r w:rsidR="00177EFF" w:rsidRPr="006B1C9D">
        <w:rPr>
          <w:rFonts w:ascii="Arial" w:hAnsi="Arial" w:cs="Arial"/>
          <w:b/>
        </w:rPr>
        <w:t>15th</w:t>
      </w:r>
      <w:r w:rsidRPr="006B1C9D">
        <w:rPr>
          <w:rFonts w:ascii="Arial" w:hAnsi="Arial" w:cs="Arial"/>
          <w:b/>
        </w:rPr>
        <w:t xml:space="preserve"> </w:t>
      </w:r>
      <w:proofErr w:type="gramStart"/>
      <w:r w:rsidRPr="006B1C9D">
        <w:rPr>
          <w:rFonts w:ascii="Arial" w:hAnsi="Arial" w:cs="Arial"/>
          <w:b/>
        </w:rPr>
        <w:t>August</w:t>
      </w:r>
      <w:r w:rsidR="00205773">
        <w:rPr>
          <w:rFonts w:ascii="Arial" w:hAnsi="Arial" w:cs="Arial"/>
          <w:b/>
        </w:rPr>
        <w:t>,</w:t>
      </w:r>
      <w:proofErr w:type="gramEnd"/>
      <w:r w:rsidR="00205773">
        <w:rPr>
          <w:rFonts w:ascii="Arial" w:hAnsi="Arial" w:cs="Arial"/>
          <w:b/>
        </w:rPr>
        <w:t xml:space="preserve"> 2021</w:t>
      </w:r>
    </w:p>
    <w:p w14:paraId="1EA62BB3" w14:textId="5157EEF4" w:rsidR="00205773" w:rsidRDefault="00205773" w:rsidP="00205773">
      <w:pPr>
        <w:jc w:val="center"/>
        <w:rPr>
          <w:rFonts w:ascii="Arial" w:hAnsi="Arial" w:cs="Arial"/>
          <w:b/>
        </w:rPr>
      </w:pPr>
      <w:proofErr w:type="spellStart"/>
      <w:r w:rsidRPr="00ED66E1">
        <w:rPr>
          <w:rFonts w:ascii="Arial" w:hAnsi="Arial" w:cs="Arial"/>
          <w:b/>
        </w:rPr>
        <w:t>Malmalling</w:t>
      </w:r>
      <w:proofErr w:type="spellEnd"/>
      <w:r w:rsidRPr="00ED66E1">
        <w:rPr>
          <w:rFonts w:ascii="Arial" w:hAnsi="Arial" w:cs="Arial"/>
          <w:b/>
        </w:rPr>
        <w:t xml:space="preserve"> SW</w:t>
      </w:r>
    </w:p>
    <w:p w14:paraId="3576E6B3" w14:textId="77777777" w:rsidR="00205773" w:rsidRDefault="00205773" w:rsidP="00205773">
      <w:pPr>
        <w:jc w:val="center"/>
        <w:rPr>
          <w:rFonts w:ascii="Arial" w:hAnsi="Arial" w:cs="Arial"/>
          <w:b/>
        </w:rPr>
      </w:pPr>
    </w:p>
    <w:p w14:paraId="14AE2E4F" w14:textId="79335082" w:rsidR="00F0482C" w:rsidRDefault="00F0482C" w:rsidP="002B1531">
      <w:pPr>
        <w:rPr>
          <w:rFonts w:ascii="Arial" w:hAnsi="Arial" w:cs="Arial"/>
          <w:b/>
        </w:rPr>
      </w:pPr>
    </w:p>
    <w:p w14:paraId="3F42CF4C" w14:textId="66F75297" w:rsidR="00205773" w:rsidRPr="00205773" w:rsidRDefault="00205773" w:rsidP="00205773">
      <w:pPr>
        <w:rPr>
          <w:rFonts w:ascii="Arial" w:hAnsi="Arial" w:cs="Arial"/>
          <w:sz w:val="20"/>
          <w:szCs w:val="20"/>
        </w:rPr>
      </w:pPr>
      <w:r w:rsidRPr="00205773">
        <w:rPr>
          <w:rFonts w:ascii="Arial" w:hAnsi="Arial" w:cs="Arial"/>
          <w:b/>
          <w:bCs/>
          <w:sz w:val="20"/>
          <w:szCs w:val="20"/>
        </w:rPr>
        <w:t>Organising club:</w:t>
      </w:r>
      <w:r w:rsidRPr="00205773">
        <w:rPr>
          <w:rFonts w:ascii="Arial" w:hAnsi="Arial" w:cs="Arial"/>
          <w:sz w:val="20"/>
          <w:szCs w:val="20"/>
        </w:rPr>
        <w:t xml:space="preserve"> LOST </w:t>
      </w:r>
    </w:p>
    <w:p w14:paraId="011767C3" w14:textId="6D7E4B7E" w:rsidR="00205773" w:rsidRPr="00205773" w:rsidRDefault="00205773" w:rsidP="00205773">
      <w:pPr>
        <w:rPr>
          <w:rFonts w:ascii="Arial" w:hAnsi="Arial" w:cs="Arial"/>
          <w:sz w:val="20"/>
          <w:szCs w:val="20"/>
        </w:rPr>
      </w:pPr>
      <w:r w:rsidRPr="00205773">
        <w:rPr>
          <w:rFonts w:ascii="Arial" w:hAnsi="Arial" w:cs="Arial"/>
          <w:b/>
          <w:bCs/>
          <w:sz w:val="20"/>
          <w:szCs w:val="20"/>
        </w:rPr>
        <w:t>Course Setter</w:t>
      </w:r>
      <w:r w:rsidRPr="00205773">
        <w:rPr>
          <w:rFonts w:ascii="Arial" w:hAnsi="Arial" w:cs="Arial"/>
          <w:sz w:val="20"/>
          <w:szCs w:val="20"/>
        </w:rPr>
        <w:t xml:space="preserve">: </w:t>
      </w:r>
      <w:r>
        <w:rPr>
          <w:rFonts w:ascii="Arial" w:hAnsi="Arial" w:cs="Arial"/>
          <w:sz w:val="20"/>
          <w:szCs w:val="20"/>
        </w:rPr>
        <w:t xml:space="preserve">   </w:t>
      </w:r>
      <w:r w:rsidRPr="00205773">
        <w:rPr>
          <w:rFonts w:ascii="Arial" w:hAnsi="Arial" w:cs="Arial"/>
          <w:sz w:val="20"/>
          <w:szCs w:val="20"/>
        </w:rPr>
        <w:t xml:space="preserve">Anthea </w:t>
      </w:r>
      <w:proofErr w:type="spellStart"/>
      <w:r w:rsidRPr="00205773">
        <w:rPr>
          <w:rFonts w:ascii="Arial" w:hAnsi="Arial" w:cs="Arial"/>
          <w:sz w:val="20"/>
          <w:szCs w:val="20"/>
        </w:rPr>
        <w:t>Feaver</w:t>
      </w:r>
      <w:proofErr w:type="spellEnd"/>
      <w:r w:rsidRPr="00205773">
        <w:rPr>
          <w:rFonts w:ascii="Arial" w:hAnsi="Arial" w:cs="Arial"/>
          <w:sz w:val="20"/>
          <w:szCs w:val="20"/>
        </w:rPr>
        <w:t xml:space="preserve"> </w:t>
      </w:r>
    </w:p>
    <w:p w14:paraId="79F44C73" w14:textId="5B5895E2" w:rsidR="00205773" w:rsidRPr="00205773" w:rsidRDefault="00205773" w:rsidP="00205773">
      <w:pPr>
        <w:rPr>
          <w:rFonts w:ascii="Arial" w:hAnsi="Arial" w:cs="Arial"/>
          <w:sz w:val="20"/>
          <w:szCs w:val="20"/>
        </w:rPr>
      </w:pPr>
      <w:r w:rsidRPr="00205773">
        <w:rPr>
          <w:rFonts w:ascii="Arial" w:hAnsi="Arial" w:cs="Arial"/>
          <w:b/>
          <w:bCs/>
          <w:sz w:val="20"/>
          <w:szCs w:val="20"/>
        </w:rPr>
        <w:t>Organiser</w:t>
      </w:r>
      <w:r w:rsidRPr="00205773">
        <w:rPr>
          <w:rFonts w:ascii="Arial" w:hAnsi="Arial" w:cs="Arial"/>
          <w:sz w:val="20"/>
          <w:szCs w:val="20"/>
        </w:rPr>
        <w:t xml:space="preserve">: </w:t>
      </w:r>
      <w:r>
        <w:rPr>
          <w:rFonts w:ascii="Arial" w:hAnsi="Arial" w:cs="Arial"/>
          <w:sz w:val="20"/>
          <w:szCs w:val="20"/>
        </w:rPr>
        <w:t xml:space="preserve">          </w:t>
      </w:r>
      <w:r w:rsidRPr="00205773">
        <w:rPr>
          <w:rFonts w:ascii="Arial" w:hAnsi="Arial" w:cs="Arial"/>
          <w:sz w:val="20"/>
          <w:szCs w:val="20"/>
        </w:rPr>
        <w:t>Edward Plummer</w:t>
      </w:r>
    </w:p>
    <w:p w14:paraId="2C25C2DA" w14:textId="50505128" w:rsidR="00205773" w:rsidRDefault="00205773" w:rsidP="00205773">
      <w:pPr>
        <w:rPr>
          <w:rFonts w:ascii="Arial" w:hAnsi="Arial" w:cs="Arial"/>
          <w:sz w:val="20"/>
          <w:szCs w:val="20"/>
        </w:rPr>
      </w:pPr>
      <w:r w:rsidRPr="00205773">
        <w:rPr>
          <w:rFonts w:ascii="Arial" w:hAnsi="Arial" w:cs="Arial"/>
          <w:b/>
          <w:bCs/>
          <w:sz w:val="20"/>
          <w:szCs w:val="20"/>
        </w:rPr>
        <w:t>Controller:</w:t>
      </w:r>
      <w:r w:rsidRPr="00205773">
        <w:rPr>
          <w:rFonts w:ascii="Arial" w:hAnsi="Arial" w:cs="Arial"/>
          <w:sz w:val="20"/>
          <w:szCs w:val="20"/>
        </w:rPr>
        <w:t xml:space="preserve"> </w:t>
      </w:r>
      <w:r>
        <w:rPr>
          <w:rFonts w:ascii="Arial" w:hAnsi="Arial" w:cs="Arial"/>
          <w:sz w:val="20"/>
          <w:szCs w:val="20"/>
        </w:rPr>
        <w:t xml:space="preserve">         </w:t>
      </w:r>
      <w:r w:rsidRPr="00205773">
        <w:rPr>
          <w:rFonts w:ascii="Arial" w:hAnsi="Arial" w:cs="Arial"/>
          <w:sz w:val="20"/>
          <w:szCs w:val="20"/>
        </w:rPr>
        <w:t>Carol Brownlie</w:t>
      </w:r>
    </w:p>
    <w:p w14:paraId="34463FFA" w14:textId="06112880" w:rsidR="008D4D08" w:rsidRDefault="008D4D08" w:rsidP="00205773">
      <w:pPr>
        <w:rPr>
          <w:rFonts w:ascii="Arial" w:hAnsi="Arial" w:cs="Arial"/>
          <w:sz w:val="20"/>
          <w:szCs w:val="20"/>
        </w:rPr>
      </w:pPr>
    </w:p>
    <w:p w14:paraId="20D83F3B" w14:textId="51A0D2C3" w:rsidR="00BD5144" w:rsidRDefault="008D4D08" w:rsidP="00BD5144">
      <w:pPr>
        <w:rPr>
          <w:rFonts w:ascii="Arial" w:hAnsi="Arial" w:cs="Arial"/>
          <w:sz w:val="20"/>
          <w:szCs w:val="20"/>
        </w:rPr>
      </w:pPr>
      <w:r w:rsidRPr="001D3018">
        <w:rPr>
          <w:rFonts w:ascii="Arial" w:hAnsi="Arial" w:cs="Arial"/>
          <w:b/>
          <w:sz w:val="20"/>
          <w:szCs w:val="20"/>
        </w:rPr>
        <w:t>Directions:</w:t>
      </w:r>
      <w:r>
        <w:rPr>
          <w:rFonts w:ascii="Arial" w:hAnsi="Arial" w:cs="Arial"/>
          <w:b/>
          <w:sz w:val="20"/>
          <w:szCs w:val="20"/>
        </w:rPr>
        <w:t xml:space="preserve"> </w:t>
      </w:r>
      <w:r w:rsidRPr="007F7033">
        <w:rPr>
          <w:rFonts w:ascii="Arial" w:hAnsi="Arial" w:cs="Arial"/>
          <w:sz w:val="20"/>
          <w:szCs w:val="20"/>
        </w:rPr>
        <w:t>Take Great Eastern Hwy through Mundaring</w:t>
      </w:r>
      <w:r>
        <w:rPr>
          <w:rFonts w:ascii="Arial" w:hAnsi="Arial" w:cs="Arial"/>
          <w:sz w:val="20"/>
          <w:szCs w:val="20"/>
        </w:rPr>
        <w:t xml:space="preserve"> and </w:t>
      </w:r>
      <w:r w:rsidRPr="007F7033">
        <w:rPr>
          <w:rFonts w:ascii="Arial" w:hAnsi="Arial" w:cs="Arial"/>
          <w:sz w:val="20"/>
          <w:szCs w:val="20"/>
        </w:rPr>
        <w:t xml:space="preserve">25km from the intersection of Roe Hwy and Great Eastern Hwy, turn right into </w:t>
      </w:r>
      <w:proofErr w:type="spellStart"/>
      <w:r w:rsidRPr="007F7033">
        <w:rPr>
          <w:rFonts w:ascii="Arial" w:hAnsi="Arial" w:cs="Arial"/>
          <w:sz w:val="20"/>
          <w:szCs w:val="20"/>
        </w:rPr>
        <w:t>Gorrie</w:t>
      </w:r>
      <w:proofErr w:type="spellEnd"/>
      <w:r w:rsidRPr="007F7033">
        <w:rPr>
          <w:rFonts w:ascii="Arial" w:hAnsi="Arial" w:cs="Arial"/>
          <w:sz w:val="20"/>
          <w:szCs w:val="20"/>
        </w:rPr>
        <w:t xml:space="preserve"> </w:t>
      </w:r>
      <w:r w:rsidRPr="008D4D08">
        <w:rPr>
          <w:rFonts w:ascii="Arial" w:hAnsi="Arial" w:cs="Arial"/>
          <w:sz w:val="20"/>
          <w:szCs w:val="20"/>
        </w:rPr>
        <w:t>Road. After 6.8km</w:t>
      </w:r>
      <w:r>
        <w:rPr>
          <w:rFonts w:ascii="Arial" w:hAnsi="Arial" w:cs="Arial"/>
          <w:sz w:val="20"/>
          <w:szCs w:val="20"/>
        </w:rPr>
        <w:t>,</w:t>
      </w:r>
      <w:r w:rsidRPr="008D4D08">
        <w:rPr>
          <w:rFonts w:ascii="Arial" w:hAnsi="Arial" w:cs="Arial"/>
          <w:sz w:val="20"/>
          <w:szCs w:val="20"/>
        </w:rPr>
        <w:t xml:space="preserve"> where </w:t>
      </w:r>
      <w:proofErr w:type="spellStart"/>
      <w:r w:rsidRPr="008D4D08">
        <w:rPr>
          <w:rFonts w:ascii="Arial" w:hAnsi="Arial" w:cs="Arial"/>
          <w:sz w:val="20"/>
          <w:szCs w:val="20"/>
        </w:rPr>
        <w:t>Gorrie</w:t>
      </w:r>
      <w:proofErr w:type="spellEnd"/>
      <w:r w:rsidRPr="008D4D08">
        <w:rPr>
          <w:rFonts w:ascii="Arial" w:hAnsi="Arial" w:cs="Arial"/>
          <w:sz w:val="20"/>
          <w:szCs w:val="20"/>
        </w:rPr>
        <w:t xml:space="preserve"> Rd sweeps to the right, turn left into Chambers Road. Continue on Chambers Road for 2.</w:t>
      </w:r>
      <w:r w:rsidR="00956ED6">
        <w:rPr>
          <w:rFonts w:ascii="Arial" w:hAnsi="Arial" w:cs="Arial"/>
          <w:sz w:val="20"/>
          <w:szCs w:val="20"/>
        </w:rPr>
        <w:t>1</w:t>
      </w:r>
      <w:r w:rsidRPr="008D4D08">
        <w:rPr>
          <w:rFonts w:ascii="Arial" w:hAnsi="Arial" w:cs="Arial"/>
          <w:sz w:val="20"/>
          <w:szCs w:val="20"/>
        </w:rPr>
        <w:t>km to the assembly area in a clearing on the left.</w:t>
      </w:r>
    </w:p>
    <w:p w14:paraId="0DB15D74" w14:textId="1207D5C6" w:rsidR="00BD5144" w:rsidRPr="00BD5144" w:rsidRDefault="00BD5144" w:rsidP="00BD5144">
      <w:pPr>
        <w:rPr>
          <w:rFonts w:ascii="Arial" w:hAnsi="Arial" w:cs="Arial"/>
          <w:sz w:val="20"/>
          <w:szCs w:val="20"/>
        </w:rPr>
      </w:pPr>
      <w:r w:rsidRPr="00BD5144">
        <w:rPr>
          <w:rFonts w:ascii="Arial" w:hAnsi="Arial" w:cs="Arial"/>
          <w:sz w:val="20"/>
          <w:szCs w:val="20"/>
        </w:rPr>
        <w:t xml:space="preserve">NOTE: Please slow on approach to </w:t>
      </w:r>
      <w:r>
        <w:rPr>
          <w:rFonts w:ascii="Arial" w:hAnsi="Arial" w:cs="Arial"/>
          <w:sz w:val="20"/>
          <w:szCs w:val="20"/>
        </w:rPr>
        <w:t xml:space="preserve">the </w:t>
      </w:r>
      <w:r w:rsidRPr="00BD5144">
        <w:rPr>
          <w:rFonts w:ascii="Arial" w:hAnsi="Arial" w:cs="Arial"/>
          <w:sz w:val="20"/>
          <w:szCs w:val="20"/>
        </w:rPr>
        <w:t>assembly</w:t>
      </w:r>
      <w:r>
        <w:rPr>
          <w:rFonts w:ascii="Arial" w:hAnsi="Arial" w:cs="Arial"/>
          <w:sz w:val="20"/>
          <w:szCs w:val="20"/>
        </w:rPr>
        <w:t xml:space="preserve"> area</w:t>
      </w:r>
      <w:r w:rsidRPr="00BD5144">
        <w:rPr>
          <w:rFonts w:ascii="Arial" w:hAnsi="Arial" w:cs="Arial"/>
          <w:sz w:val="20"/>
          <w:szCs w:val="20"/>
        </w:rPr>
        <w:t xml:space="preserve"> (final 400m)</w:t>
      </w:r>
      <w:r>
        <w:rPr>
          <w:rFonts w:ascii="Arial" w:hAnsi="Arial" w:cs="Arial"/>
          <w:sz w:val="20"/>
          <w:szCs w:val="20"/>
        </w:rPr>
        <w:t>,</w:t>
      </w:r>
      <w:r w:rsidRPr="00BD5144">
        <w:rPr>
          <w:rFonts w:ascii="Arial" w:hAnsi="Arial" w:cs="Arial"/>
          <w:sz w:val="20"/>
          <w:szCs w:val="20"/>
        </w:rPr>
        <w:t xml:space="preserve"> as competitors will be using</w:t>
      </w:r>
      <w:r>
        <w:rPr>
          <w:rFonts w:ascii="Arial" w:hAnsi="Arial" w:cs="Arial"/>
          <w:sz w:val="20"/>
          <w:szCs w:val="20"/>
        </w:rPr>
        <w:t xml:space="preserve"> this</w:t>
      </w:r>
      <w:r w:rsidRPr="00BD5144">
        <w:rPr>
          <w:rFonts w:ascii="Arial" w:hAnsi="Arial" w:cs="Arial"/>
          <w:sz w:val="20"/>
          <w:szCs w:val="20"/>
        </w:rPr>
        <w:t xml:space="preserve"> road </w:t>
      </w:r>
      <w:r w:rsidR="00956ED6">
        <w:rPr>
          <w:rFonts w:ascii="Arial" w:hAnsi="Arial" w:cs="Arial"/>
          <w:sz w:val="20"/>
          <w:szCs w:val="20"/>
        </w:rPr>
        <w:t>on their way</w:t>
      </w:r>
      <w:r w:rsidRPr="00BD5144">
        <w:rPr>
          <w:rFonts w:ascii="Arial" w:hAnsi="Arial" w:cs="Arial"/>
          <w:sz w:val="20"/>
          <w:szCs w:val="20"/>
        </w:rPr>
        <w:t xml:space="preserve"> to </w:t>
      </w:r>
      <w:r>
        <w:rPr>
          <w:rFonts w:ascii="Arial" w:hAnsi="Arial" w:cs="Arial"/>
          <w:sz w:val="20"/>
          <w:szCs w:val="20"/>
        </w:rPr>
        <w:t xml:space="preserve">the </w:t>
      </w:r>
      <w:r w:rsidRPr="00BD5144">
        <w:rPr>
          <w:rFonts w:ascii="Arial" w:hAnsi="Arial" w:cs="Arial"/>
          <w:sz w:val="20"/>
          <w:szCs w:val="20"/>
        </w:rPr>
        <w:t>start</w:t>
      </w:r>
      <w:r>
        <w:rPr>
          <w:rFonts w:ascii="Arial" w:hAnsi="Arial" w:cs="Arial"/>
          <w:sz w:val="20"/>
          <w:szCs w:val="20"/>
        </w:rPr>
        <w:t xml:space="preserve"> and during their course</w:t>
      </w:r>
      <w:r w:rsidR="00070C28">
        <w:rPr>
          <w:rFonts w:ascii="Arial" w:hAnsi="Arial" w:cs="Arial"/>
          <w:sz w:val="20"/>
          <w:szCs w:val="20"/>
        </w:rPr>
        <w:t>s</w:t>
      </w:r>
      <w:r w:rsidRPr="00BD5144">
        <w:rPr>
          <w:rFonts w:ascii="Arial" w:hAnsi="Arial" w:cs="Arial"/>
          <w:sz w:val="20"/>
          <w:szCs w:val="20"/>
        </w:rPr>
        <w:t xml:space="preserve">. </w:t>
      </w:r>
      <w:r>
        <w:rPr>
          <w:rFonts w:ascii="Arial" w:hAnsi="Arial" w:cs="Arial"/>
          <w:sz w:val="20"/>
          <w:szCs w:val="20"/>
        </w:rPr>
        <w:t>Please look for the</w:t>
      </w:r>
      <w:r w:rsidRPr="00BD5144">
        <w:rPr>
          <w:rFonts w:ascii="Arial" w:hAnsi="Arial" w:cs="Arial"/>
          <w:sz w:val="20"/>
          <w:szCs w:val="20"/>
        </w:rPr>
        <w:t xml:space="preserve"> sign</w:t>
      </w:r>
      <w:r w:rsidR="00956ED6">
        <w:rPr>
          <w:rFonts w:ascii="Arial" w:hAnsi="Arial" w:cs="Arial"/>
          <w:sz w:val="20"/>
          <w:szCs w:val="20"/>
        </w:rPr>
        <w:t>s</w:t>
      </w:r>
      <w:r w:rsidRPr="00BD5144">
        <w:rPr>
          <w:rFonts w:ascii="Arial" w:hAnsi="Arial" w:cs="Arial"/>
          <w:sz w:val="20"/>
          <w:szCs w:val="20"/>
        </w:rPr>
        <w:t xml:space="preserve">. </w:t>
      </w:r>
    </w:p>
    <w:p w14:paraId="0F908F57" w14:textId="77777777" w:rsidR="00BD5144" w:rsidRPr="001D3018" w:rsidRDefault="00BD5144" w:rsidP="008D4D08">
      <w:pPr>
        <w:rPr>
          <w:rFonts w:ascii="Arial" w:hAnsi="Arial" w:cs="Arial"/>
          <w:b/>
          <w:sz w:val="20"/>
          <w:szCs w:val="20"/>
        </w:rPr>
      </w:pPr>
    </w:p>
    <w:p w14:paraId="1C06F0FE" w14:textId="77777777" w:rsidR="00205773" w:rsidRDefault="00205773" w:rsidP="002B1531">
      <w:pPr>
        <w:rPr>
          <w:rFonts w:ascii="Arial" w:hAnsi="Arial" w:cs="Arial"/>
          <w:b/>
          <w:sz w:val="20"/>
          <w:szCs w:val="20"/>
        </w:rPr>
      </w:pPr>
    </w:p>
    <w:p w14:paraId="6F671BF7" w14:textId="77777777" w:rsidR="00B56C7A" w:rsidRDefault="008A0459" w:rsidP="00B56C7A">
      <w:pPr>
        <w:rPr>
          <w:rFonts w:ascii="Arial" w:hAnsi="Arial" w:cs="Arial"/>
          <w:b/>
          <w:sz w:val="20"/>
          <w:szCs w:val="20"/>
        </w:rPr>
      </w:pPr>
      <w:r w:rsidRPr="00205773">
        <w:rPr>
          <w:rFonts w:ascii="Arial" w:hAnsi="Arial" w:cs="Arial"/>
          <w:b/>
          <w:sz w:val="20"/>
          <w:szCs w:val="20"/>
        </w:rPr>
        <w:t>Entries</w:t>
      </w:r>
      <w:r w:rsidR="00B56C7A">
        <w:rPr>
          <w:rFonts w:ascii="Arial" w:hAnsi="Arial" w:cs="Arial"/>
          <w:b/>
          <w:sz w:val="20"/>
          <w:szCs w:val="20"/>
        </w:rPr>
        <w:t>:</w:t>
      </w:r>
    </w:p>
    <w:p w14:paraId="40A473D4" w14:textId="5CE40CF6" w:rsidR="00F0482C" w:rsidRDefault="001256C3" w:rsidP="002D6E7D">
      <w:pPr>
        <w:jc w:val="center"/>
        <w:rPr>
          <w:rFonts w:ascii="Arial" w:hAnsi="Arial" w:cs="Arial"/>
          <w:b/>
          <w:sz w:val="20"/>
          <w:szCs w:val="20"/>
        </w:rPr>
      </w:pPr>
      <w:r w:rsidRPr="00205773">
        <w:rPr>
          <w:rFonts w:ascii="Arial" w:hAnsi="Arial" w:cs="Arial"/>
          <w:b/>
          <w:sz w:val="20"/>
          <w:szCs w:val="20"/>
        </w:rPr>
        <w:t xml:space="preserve">Championship </w:t>
      </w:r>
      <w:r w:rsidR="00F0482C" w:rsidRPr="00205773">
        <w:rPr>
          <w:rFonts w:ascii="Arial" w:hAnsi="Arial" w:cs="Arial"/>
          <w:b/>
          <w:sz w:val="20"/>
          <w:szCs w:val="20"/>
        </w:rPr>
        <w:t>Entries Close</w:t>
      </w:r>
      <w:r w:rsidR="00170C1B" w:rsidRPr="00205773">
        <w:rPr>
          <w:rFonts w:ascii="Arial" w:hAnsi="Arial" w:cs="Arial"/>
          <w:b/>
          <w:sz w:val="20"/>
          <w:szCs w:val="20"/>
        </w:rPr>
        <w:t>:</w:t>
      </w:r>
      <w:r w:rsidR="00F0482C" w:rsidRPr="00205773">
        <w:rPr>
          <w:rFonts w:ascii="Arial" w:hAnsi="Arial" w:cs="Arial"/>
          <w:b/>
          <w:sz w:val="20"/>
          <w:szCs w:val="20"/>
        </w:rPr>
        <w:t xml:space="preserve"> </w:t>
      </w:r>
      <w:r w:rsidR="00170C1B" w:rsidRPr="00205773">
        <w:rPr>
          <w:rFonts w:ascii="Arial" w:hAnsi="Arial" w:cs="Arial"/>
          <w:b/>
          <w:sz w:val="20"/>
          <w:szCs w:val="20"/>
        </w:rPr>
        <w:t>11.59pm Sunday 8th</w:t>
      </w:r>
      <w:r w:rsidR="00F0482C" w:rsidRPr="00205773">
        <w:rPr>
          <w:rFonts w:ascii="Arial" w:hAnsi="Arial" w:cs="Arial"/>
          <w:b/>
          <w:sz w:val="20"/>
          <w:szCs w:val="20"/>
        </w:rPr>
        <w:t xml:space="preserve"> August</w:t>
      </w:r>
    </w:p>
    <w:p w14:paraId="33D21A53" w14:textId="77777777" w:rsidR="002D6E7D" w:rsidRPr="00205773" w:rsidRDefault="002D6E7D" w:rsidP="002D6E7D">
      <w:pPr>
        <w:jc w:val="center"/>
        <w:rPr>
          <w:rFonts w:ascii="Arial" w:hAnsi="Arial" w:cs="Arial"/>
          <w:b/>
          <w:sz w:val="20"/>
          <w:szCs w:val="20"/>
        </w:rPr>
      </w:pPr>
    </w:p>
    <w:p w14:paraId="49542DBC" w14:textId="6066F5FA" w:rsidR="00205773" w:rsidRDefault="00205773" w:rsidP="002B1531">
      <w:pPr>
        <w:rPr>
          <w:rFonts w:ascii="Arial" w:hAnsi="Arial" w:cs="Arial"/>
          <w:b/>
          <w:sz w:val="20"/>
          <w:szCs w:val="20"/>
        </w:rPr>
      </w:pPr>
      <w:r w:rsidRPr="006B1C9D">
        <w:rPr>
          <w:rFonts w:ascii="Arial" w:hAnsi="Arial" w:cs="Arial"/>
          <w:bCs/>
          <w:sz w:val="20"/>
          <w:szCs w:val="20"/>
          <w:u w:val="single"/>
        </w:rPr>
        <w:t xml:space="preserve">The </w:t>
      </w:r>
      <w:r w:rsidR="008054EC">
        <w:rPr>
          <w:rFonts w:ascii="Arial" w:hAnsi="Arial" w:cs="Arial"/>
          <w:bCs/>
          <w:sz w:val="20"/>
          <w:szCs w:val="20"/>
          <w:u w:val="single"/>
        </w:rPr>
        <w:t xml:space="preserve">WA </w:t>
      </w:r>
      <w:r w:rsidRPr="006B1C9D">
        <w:rPr>
          <w:rFonts w:ascii="Arial" w:hAnsi="Arial" w:cs="Arial"/>
          <w:bCs/>
          <w:sz w:val="20"/>
          <w:szCs w:val="20"/>
          <w:u w:val="single"/>
        </w:rPr>
        <w:t>Middle Distance Championships</w:t>
      </w:r>
      <w:r w:rsidRPr="00205773">
        <w:rPr>
          <w:rFonts w:ascii="Arial" w:hAnsi="Arial" w:cs="Arial"/>
          <w:bCs/>
          <w:sz w:val="20"/>
          <w:szCs w:val="20"/>
        </w:rPr>
        <w:t xml:space="preserve"> are a pre-entry event</w:t>
      </w:r>
      <w:r>
        <w:rPr>
          <w:rFonts w:ascii="Arial" w:hAnsi="Arial" w:cs="Arial"/>
          <w:bCs/>
          <w:sz w:val="20"/>
          <w:szCs w:val="20"/>
        </w:rPr>
        <w:t xml:space="preserve"> with allocated start times</w:t>
      </w:r>
      <w:r w:rsidR="003C7253">
        <w:rPr>
          <w:rFonts w:ascii="Arial" w:hAnsi="Arial" w:cs="Arial"/>
          <w:bCs/>
          <w:sz w:val="20"/>
          <w:szCs w:val="20"/>
        </w:rPr>
        <w:t>.</w:t>
      </w:r>
      <w:r>
        <w:rPr>
          <w:rFonts w:ascii="Arial" w:hAnsi="Arial" w:cs="Arial"/>
          <w:b/>
          <w:sz w:val="20"/>
          <w:szCs w:val="20"/>
        </w:rPr>
        <w:t xml:space="preserve"> </w:t>
      </w:r>
    </w:p>
    <w:p w14:paraId="68F768E3" w14:textId="77777777" w:rsidR="002D6E7D" w:rsidRDefault="002D6E7D" w:rsidP="002B1531">
      <w:pPr>
        <w:rPr>
          <w:rFonts w:ascii="Arial" w:hAnsi="Arial" w:cs="Arial"/>
          <w:bCs/>
          <w:sz w:val="20"/>
          <w:szCs w:val="20"/>
        </w:rPr>
      </w:pPr>
    </w:p>
    <w:p w14:paraId="0BFD8659" w14:textId="4AEF7BA3" w:rsidR="002B1531" w:rsidRDefault="001256C3" w:rsidP="002B1531">
      <w:pPr>
        <w:rPr>
          <w:rFonts w:ascii="Arial" w:hAnsi="Arial" w:cs="Arial"/>
          <w:sz w:val="20"/>
          <w:szCs w:val="20"/>
        </w:rPr>
      </w:pPr>
      <w:r w:rsidRPr="008D4D08">
        <w:rPr>
          <w:rFonts w:ascii="Arial" w:hAnsi="Arial" w:cs="Arial"/>
          <w:bCs/>
          <w:sz w:val="20"/>
          <w:szCs w:val="20"/>
          <w:u w:val="single"/>
        </w:rPr>
        <w:t>Enter</w:t>
      </w:r>
      <w:r w:rsidR="006B1C9D">
        <w:rPr>
          <w:rFonts w:ascii="Arial" w:hAnsi="Arial" w:cs="Arial"/>
          <w:bCs/>
          <w:sz w:val="20"/>
          <w:szCs w:val="20"/>
          <w:u w:val="single"/>
        </w:rPr>
        <w:t>-</w:t>
      </w:r>
      <w:r w:rsidRPr="008D4D08">
        <w:rPr>
          <w:rFonts w:ascii="Arial" w:hAnsi="Arial" w:cs="Arial"/>
          <w:bCs/>
          <w:sz w:val="20"/>
          <w:szCs w:val="20"/>
          <w:u w:val="single"/>
        </w:rPr>
        <w:t>on</w:t>
      </w:r>
      <w:r w:rsidR="006B1C9D">
        <w:rPr>
          <w:rFonts w:ascii="Arial" w:hAnsi="Arial" w:cs="Arial"/>
          <w:bCs/>
          <w:sz w:val="20"/>
          <w:szCs w:val="20"/>
          <w:u w:val="single"/>
        </w:rPr>
        <w:t>-</w:t>
      </w:r>
      <w:r w:rsidRPr="008D4D08">
        <w:rPr>
          <w:rFonts w:ascii="Arial" w:hAnsi="Arial" w:cs="Arial"/>
          <w:bCs/>
          <w:sz w:val="20"/>
          <w:szCs w:val="20"/>
          <w:u w:val="single"/>
        </w:rPr>
        <w:t>the</w:t>
      </w:r>
      <w:r w:rsidR="006B1C9D">
        <w:rPr>
          <w:rFonts w:ascii="Arial" w:hAnsi="Arial" w:cs="Arial"/>
          <w:bCs/>
          <w:sz w:val="20"/>
          <w:szCs w:val="20"/>
          <w:u w:val="single"/>
        </w:rPr>
        <w:t>-</w:t>
      </w:r>
      <w:r w:rsidR="00205773" w:rsidRPr="008D4D08">
        <w:rPr>
          <w:rFonts w:ascii="Arial" w:hAnsi="Arial" w:cs="Arial"/>
          <w:bCs/>
          <w:sz w:val="20"/>
          <w:szCs w:val="20"/>
          <w:u w:val="single"/>
        </w:rPr>
        <w:t>D</w:t>
      </w:r>
      <w:r w:rsidRPr="008D4D08">
        <w:rPr>
          <w:rFonts w:ascii="Arial" w:hAnsi="Arial" w:cs="Arial"/>
          <w:bCs/>
          <w:sz w:val="20"/>
          <w:szCs w:val="20"/>
          <w:u w:val="single"/>
        </w:rPr>
        <w:t>ay</w:t>
      </w:r>
      <w:r w:rsidRPr="00205773">
        <w:rPr>
          <w:rFonts w:ascii="Arial" w:hAnsi="Arial" w:cs="Arial"/>
          <w:bCs/>
          <w:sz w:val="20"/>
          <w:szCs w:val="20"/>
        </w:rPr>
        <w:t xml:space="preserve"> </w:t>
      </w:r>
      <w:r w:rsidR="00205773">
        <w:rPr>
          <w:rFonts w:ascii="Arial" w:hAnsi="Arial" w:cs="Arial"/>
          <w:bCs/>
          <w:sz w:val="20"/>
          <w:szCs w:val="20"/>
        </w:rPr>
        <w:t>courses</w:t>
      </w:r>
      <w:r w:rsidR="002D6E7D">
        <w:rPr>
          <w:rFonts w:ascii="Arial" w:hAnsi="Arial" w:cs="Arial"/>
          <w:bCs/>
          <w:sz w:val="20"/>
          <w:szCs w:val="20"/>
        </w:rPr>
        <w:t xml:space="preserve"> (</w:t>
      </w:r>
      <w:proofErr w:type="gramStart"/>
      <w:r w:rsidR="002D6E7D">
        <w:rPr>
          <w:rFonts w:ascii="Arial" w:hAnsi="Arial" w:cs="Arial"/>
          <w:bCs/>
          <w:sz w:val="20"/>
          <w:szCs w:val="20"/>
        </w:rPr>
        <w:t>Non-Championship</w:t>
      </w:r>
      <w:proofErr w:type="gramEnd"/>
      <w:r w:rsidR="002D6E7D">
        <w:rPr>
          <w:rFonts w:ascii="Arial" w:hAnsi="Arial" w:cs="Arial"/>
          <w:bCs/>
          <w:sz w:val="20"/>
          <w:szCs w:val="20"/>
        </w:rPr>
        <w:t xml:space="preserve"> courses)</w:t>
      </w:r>
      <w:r w:rsidR="00205773">
        <w:rPr>
          <w:rFonts w:ascii="Arial" w:hAnsi="Arial" w:cs="Arial"/>
          <w:bCs/>
          <w:sz w:val="20"/>
          <w:szCs w:val="20"/>
        </w:rPr>
        <w:t xml:space="preserve"> will be </w:t>
      </w:r>
      <w:r w:rsidRPr="00205773">
        <w:rPr>
          <w:rFonts w:ascii="Arial" w:hAnsi="Arial" w:cs="Arial"/>
          <w:bCs/>
          <w:sz w:val="20"/>
          <w:szCs w:val="20"/>
        </w:rPr>
        <w:t xml:space="preserve">available for </w:t>
      </w:r>
      <w:r w:rsidR="008A0459" w:rsidRPr="00205773">
        <w:rPr>
          <w:rFonts w:ascii="Arial" w:hAnsi="Arial" w:cs="Arial"/>
          <w:bCs/>
          <w:sz w:val="20"/>
          <w:szCs w:val="20"/>
        </w:rPr>
        <w:t>courses 3,</w:t>
      </w:r>
      <w:r w:rsidR="006B1C9D">
        <w:rPr>
          <w:rFonts w:ascii="Arial" w:hAnsi="Arial" w:cs="Arial"/>
          <w:bCs/>
          <w:sz w:val="20"/>
          <w:szCs w:val="20"/>
        </w:rPr>
        <w:t xml:space="preserve"> </w:t>
      </w:r>
      <w:r w:rsidR="008A0459" w:rsidRPr="00205773">
        <w:rPr>
          <w:rFonts w:ascii="Arial" w:hAnsi="Arial" w:cs="Arial"/>
          <w:bCs/>
          <w:sz w:val="20"/>
          <w:szCs w:val="20"/>
        </w:rPr>
        <w:t>5,</w:t>
      </w:r>
      <w:r w:rsidR="006B1C9D">
        <w:rPr>
          <w:rFonts w:ascii="Arial" w:hAnsi="Arial" w:cs="Arial"/>
          <w:bCs/>
          <w:sz w:val="20"/>
          <w:szCs w:val="20"/>
        </w:rPr>
        <w:t xml:space="preserve"> </w:t>
      </w:r>
      <w:r w:rsidR="008A0459" w:rsidRPr="00205773">
        <w:rPr>
          <w:rFonts w:ascii="Arial" w:hAnsi="Arial" w:cs="Arial"/>
          <w:bCs/>
          <w:sz w:val="20"/>
          <w:szCs w:val="20"/>
        </w:rPr>
        <w:t>6 and</w:t>
      </w:r>
      <w:r w:rsidR="008A0459" w:rsidRPr="00205773">
        <w:rPr>
          <w:rFonts w:ascii="Arial" w:hAnsi="Arial" w:cs="Arial"/>
          <w:b/>
          <w:sz w:val="20"/>
          <w:szCs w:val="20"/>
        </w:rPr>
        <w:t xml:space="preserve"> </w:t>
      </w:r>
      <w:r w:rsidR="00205773" w:rsidRPr="00205773">
        <w:rPr>
          <w:rFonts w:ascii="Arial" w:hAnsi="Arial" w:cs="Arial"/>
          <w:bCs/>
          <w:sz w:val="20"/>
          <w:szCs w:val="20"/>
        </w:rPr>
        <w:t>7</w:t>
      </w:r>
      <w:r w:rsidR="00205773">
        <w:rPr>
          <w:rFonts w:ascii="Arial" w:hAnsi="Arial" w:cs="Arial"/>
          <w:bCs/>
          <w:sz w:val="20"/>
          <w:szCs w:val="20"/>
        </w:rPr>
        <w:t xml:space="preserve">. </w:t>
      </w:r>
      <w:r w:rsidR="00F82EAC" w:rsidRPr="006E7C15">
        <w:rPr>
          <w:rFonts w:ascii="Arial" w:hAnsi="Arial" w:cs="Arial"/>
          <w:sz w:val="20"/>
          <w:szCs w:val="20"/>
        </w:rPr>
        <w:t xml:space="preserve">Registration </w:t>
      </w:r>
      <w:r w:rsidR="008D4D08">
        <w:rPr>
          <w:rFonts w:ascii="Arial" w:hAnsi="Arial" w:cs="Arial"/>
          <w:sz w:val="20"/>
          <w:szCs w:val="20"/>
        </w:rPr>
        <w:t>will be from</w:t>
      </w:r>
      <w:r w:rsidR="00F82EAC" w:rsidRPr="006E7C15">
        <w:rPr>
          <w:rFonts w:ascii="Arial" w:hAnsi="Arial" w:cs="Arial"/>
          <w:sz w:val="20"/>
          <w:szCs w:val="20"/>
        </w:rPr>
        <w:t xml:space="preserve"> 9.30am to 11.00am. </w:t>
      </w:r>
    </w:p>
    <w:p w14:paraId="114C7451" w14:textId="77777777" w:rsidR="0092059E" w:rsidRPr="00ED66E1" w:rsidRDefault="0092059E" w:rsidP="002B1531">
      <w:pPr>
        <w:rPr>
          <w:rFonts w:ascii="Arial" w:hAnsi="Arial" w:cs="Arial"/>
          <w:sz w:val="20"/>
          <w:szCs w:val="20"/>
        </w:rPr>
      </w:pPr>
    </w:p>
    <w:p w14:paraId="1817C1ED" w14:textId="77777777" w:rsidR="002B1531" w:rsidRDefault="002B1531" w:rsidP="002B1531">
      <w:pPr>
        <w:rPr>
          <w:rFonts w:ascii="Arial" w:hAnsi="Arial" w:cs="Arial"/>
          <w:sz w:val="20"/>
          <w:szCs w:val="20"/>
        </w:rPr>
      </w:pPr>
      <w:r w:rsidRPr="001D3018">
        <w:rPr>
          <w:rFonts w:ascii="Arial" w:hAnsi="Arial" w:cs="Arial"/>
          <w:b/>
          <w:sz w:val="20"/>
          <w:szCs w:val="20"/>
        </w:rPr>
        <w:t>Map</w:t>
      </w:r>
      <w:r w:rsidRPr="00ED66E1">
        <w:rPr>
          <w:rFonts w:ascii="Arial" w:hAnsi="Arial" w:cs="Arial"/>
          <w:sz w:val="20"/>
          <w:szCs w:val="20"/>
        </w:rPr>
        <w:t xml:space="preserve"> </w:t>
      </w:r>
    </w:p>
    <w:p w14:paraId="0BE1D01D" w14:textId="77777777" w:rsidR="00F82EAC" w:rsidRDefault="002B1531" w:rsidP="002B1531">
      <w:pPr>
        <w:rPr>
          <w:rFonts w:ascii="Arial" w:hAnsi="Arial" w:cs="Arial"/>
          <w:sz w:val="20"/>
          <w:szCs w:val="20"/>
        </w:rPr>
      </w:pPr>
      <w:proofErr w:type="spellStart"/>
      <w:r w:rsidRPr="00ED66E1">
        <w:rPr>
          <w:rFonts w:ascii="Arial" w:hAnsi="Arial" w:cs="Arial"/>
          <w:sz w:val="20"/>
          <w:szCs w:val="20"/>
        </w:rPr>
        <w:t>Malmalling</w:t>
      </w:r>
      <w:proofErr w:type="spellEnd"/>
      <w:r w:rsidRPr="00ED66E1">
        <w:rPr>
          <w:rFonts w:ascii="Arial" w:hAnsi="Arial" w:cs="Arial"/>
          <w:sz w:val="20"/>
          <w:szCs w:val="20"/>
        </w:rPr>
        <w:t xml:space="preserve"> SW, 1:10,000, 5m contours</w:t>
      </w:r>
    </w:p>
    <w:p w14:paraId="62776069" w14:textId="09FB859E" w:rsidR="002B1531" w:rsidRPr="00ED66E1" w:rsidRDefault="00F82EAC" w:rsidP="002B1531">
      <w:pPr>
        <w:rPr>
          <w:rFonts w:ascii="Arial" w:hAnsi="Arial" w:cs="Arial"/>
          <w:sz w:val="20"/>
          <w:szCs w:val="20"/>
        </w:rPr>
      </w:pPr>
      <w:r>
        <w:rPr>
          <w:rFonts w:ascii="Arial" w:hAnsi="Arial" w:cs="Arial"/>
          <w:sz w:val="20"/>
          <w:szCs w:val="20"/>
        </w:rPr>
        <w:t>M</w:t>
      </w:r>
      <w:r w:rsidR="002B1531" w:rsidRPr="00ED66E1">
        <w:rPr>
          <w:rFonts w:ascii="Arial" w:hAnsi="Arial" w:cs="Arial"/>
          <w:sz w:val="20"/>
          <w:szCs w:val="20"/>
        </w:rPr>
        <w:t xml:space="preserve">apped by </w:t>
      </w:r>
      <w:r w:rsidR="002B1531">
        <w:rPr>
          <w:rFonts w:ascii="Arial" w:hAnsi="Arial" w:cs="Arial"/>
          <w:sz w:val="20"/>
          <w:szCs w:val="20"/>
        </w:rPr>
        <w:t>Eric Andrews</w:t>
      </w:r>
      <w:r>
        <w:rPr>
          <w:rFonts w:ascii="Arial" w:hAnsi="Arial" w:cs="Arial"/>
          <w:sz w:val="20"/>
          <w:szCs w:val="20"/>
        </w:rPr>
        <w:t xml:space="preserve"> </w:t>
      </w:r>
      <w:r w:rsidR="002B1531">
        <w:rPr>
          <w:rFonts w:ascii="Arial" w:hAnsi="Arial" w:cs="Arial"/>
          <w:sz w:val="20"/>
          <w:szCs w:val="20"/>
        </w:rPr>
        <w:t xml:space="preserve">1998, </w:t>
      </w:r>
      <w:r w:rsidR="002B1531" w:rsidRPr="00ED66E1">
        <w:rPr>
          <w:rFonts w:ascii="Arial" w:hAnsi="Arial" w:cs="Arial"/>
          <w:sz w:val="20"/>
          <w:szCs w:val="20"/>
        </w:rPr>
        <w:t xml:space="preserve">revised 2021. </w:t>
      </w:r>
    </w:p>
    <w:p w14:paraId="18BA88A5" w14:textId="41EF7E1E" w:rsidR="002B1531" w:rsidRDefault="002B1531" w:rsidP="002B1531">
      <w:pPr>
        <w:rPr>
          <w:rFonts w:ascii="Arial" w:hAnsi="Arial" w:cs="Arial"/>
          <w:sz w:val="20"/>
          <w:szCs w:val="20"/>
        </w:rPr>
      </w:pPr>
      <w:r w:rsidRPr="00ED66E1">
        <w:rPr>
          <w:rFonts w:ascii="Arial" w:hAnsi="Arial" w:cs="Arial"/>
          <w:sz w:val="20"/>
          <w:szCs w:val="20"/>
        </w:rPr>
        <w:t xml:space="preserve">Maps will be printed on waterproof paper. </w:t>
      </w:r>
    </w:p>
    <w:p w14:paraId="3A13BDBE" w14:textId="77777777" w:rsidR="00956ED6" w:rsidRPr="00ED66E1" w:rsidRDefault="00956ED6" w:rsidP="002B1531">
      <w:pPr>
        <w:rPr>
          <w:rFonts w:ascii="Arial" w:hAnsi="Arial" w:cs="Arial"/>
          <w:sz w:val="20"/>
          <w:szCs w:val="20"/>
        </w:rPr>
      </w:pPr>
    </w:p>
    <w:p w14:paraId="157549D2" w14:textId="77777777" w:rsidR="00F82EAC" w:rsidRDefault="00F82EAC" w:rsidP="00F82EAC">
      <w:pPr>
        <w:rPr>
          <w:rFonts w:ascii="Arial" w:hAnsi="Arial" w:cs="Arial"/>
          <w:b/>
          <w:sz w:val="20"/>
          <w:szCs w:val="20"/>
        </w:rPr>
      </w:pPr>
      <w:r w:rsidRPr="001D3018">
        <w:rPr>
          <w:rFonts w:ascii="Arial" w:hAnsi="Arial" w:cs="Arial"/>
          <w:b/>
          <w:sz w:val="20"/>
          <w:szCs w:val="20"/>
        </w:rPr>
        <w:t>Courses</w:t>
      </w:r>
    </w:p>
    <w:p w14:paraId="4F9DB616" w14:textId="77777777" w:rsidR="00F82EAC" w:rsidRPr="001D3018" w:rsidRDefault="00F82EAC" w:rsidP="00F82EAC">
      <w:pPr>
        <w:rPr>
          <w:rFonts w:ascii="Arial" w:hAnsi="Arial" w:cs="Arial"/>
          <w:b/>
          <w:sz w:val="20"/>
          <w:szCs w:val="20"/>
        </w:rPr>
      </w:pPr>
    </w:p>
    <w:tbl>
      <w:tblPr>
        <w:tblStyle w:val="TableGrid"/>
        <w:tblW w:w="0" w:type="auto"/>
        <w:tblLook w:val="01E0" w:firstRow="1" w:lastRow="1" w:firstColumn="1" w:lastColumn="1" w:noHBand="0" w:noVBand="0"/>
      </w:tblPr>
      <w:tblGrid>
        <w:gridCol w:w="1382"/>
        <w:gridCol w:w="1394"/>
        <w:gridCol w:w="1534"/>
        <w:gridCol w:w="1404"/>
        <w:gridCol w:w="1208"/>
        <w:gridCol w:w="1374"/>
      </w:tblGrid>
      <w:tr w:rsidR="00F82EAC" w14:paraId="1DED1954" w14:textId="77777777" w:rsidTr="00E56EA3">
        <w:tc>
          <w:tcPr>
            <w:tcW w:w="1420" w:type="dxa"/>
          </w:tcPr>
          <w:p w14:paraId="705F4331" w14:textId="77777777" w:rsidR="00F82EAC" w:rsidRDefault="00F82EAC" w:rsidP="00E56EA3">
            <w:pPr>
              <w:rPr>
                <w:rFonts w:ascii="Arial" w:hAnsi="Arial" w:cs="Arial"/>
                <w:b/>
              </w:rPr>
            </w:pPr>
            <w:r>
              <w:rPr>
                <w:rFonts w:ascii="Arial" w:hAnsi="Arial" w:cs="Arial"/>
                <w:b/>
              </w:rPr>
              <w:t>Course</w:t>
            </w:r>
          </w:p>
          <w:p w14:paraId="11A1A531" w14:textId="77777777" w:rsidR="00F82EAC" w:rsidRDefault="00F82EAC" w:rsidP="00E56EA3">
            <w:pPr>
              <w:rPr>
                <w:rFonts w:ascii="Arial" w:hAnsi="Arial" w:cs="Arial"/>
                <w:b/>
              </w:rPr>
            </w:pPr>
          </w:p>
        </w:tc>
        <w:tc>
          <w:tcPr>
            <w:tcW w:w="1420" w:type="dxa"/>
          </w:tcPr>
          <w:p w14:paraId="014AFBFB" w14:textId="77777777" w:rsidR="00F82EAC" w:rsidRDefault="00F82EAC" w:rsidP="00E56EA3">
            <w:pPr>
              <w:rPr>
                <w:rFonts w:ascii="Arial" w:hAnsi="Arial" w:cs="Arial"/>
                <w:b/>
              </w:rPr>
            </w:pPr>
            <w:r>
              <w:rPr>
                <w:rFonts w:ascii="Arial" w:hAnsi="Arial" w:cs="Arial"/>
                <w:b/>
              </w:rPr>
              <w:t>Difficulty</w:t>
            </w:r>
          </w:p>
        </w:tc>
        <w:tc>
          <w:tcPr>
            <w:tcW w:w="1588" w:type="dxa"/>
          </w:tcPr>
          <w:p w14:paraId="34B181FC" w14:textId="77777777" w:rsidR="00F82EAC" w:rsidRDefault="00F82EAC" w:rsidP="00E56EA3">
            <w:pPr>
              <w:rPr>
                <w:rFonts w:ascii="Arial" w:hAnsi="Arial" w:cs="Arial"/>
                <w:b/>
              </w:rPr>
            </w:pPr>
            <w:r>
              <w:rPr>
                <w:rFonts w:ascii="Arial" w:hAnsi="Arial" w:cs="Arial"/>
                <w:b/>
              </w:rPr>
              <w:t>Men</w:t>
            </w:r>
          </w:p>
        </w:tc>
        <w:tc>
          <w:tcPr>
            <w:tcW w:w="1440" w:type="dxa"/>
          </w:tcPr>
          <w:p w14:paraId="18D46410" w14:textId="77777777" w:rsidR="00F82EAC" w:rsidRDefault="00F82EAC" w:rsidP="00E56EA3">
            <w:pPr>
              <w:rPr>
                <w:rFonts w:ascii="Arial" w:hAnsi="Arial" w:cs="Arial"/>
                <w:b/>
              </w:rPr>
            </w:pPr>
            <w:r>
              <w:rPr>
                <w:rFonts w:ascii="Arial" w:hAnsi="Arial" w:cs="Arial"/>
                <w:b/>
              </w:rPr>
              <w:t>Women</w:t>
            </w:r>
          </w:p>
        </w:tc>
        <w:tc>
          <w:tcPr>
            <w:tcW w:w="1233" w:type="dxa"/>
          </w:tcPr>
          <w:p w14:paraId="270F6BAE" w14:textId="77777777" w:rsidR="00F82EAC" w:rsidRDefault="00F82EAC" w:rsidP="00E56EA3">
            <w:pPr>
              <w:rPr>
                <w:rFonts w:ascii="Arial" w:hAnsi="Arial" w:cs="Arial"/>
                <w:b/>
              </w:rPr>
            </w:pPr>
            <w:r>
              <w:rPr>
                <w:rFonts w:ascii="Arial" w:hAnsi="Arial" w:cs="Arial"/>
                <w:b/>
              </w:rPr>
              <w:t>Length</w:t>
            </w:r>
          </w:p>
        </w:tc>
        <w:tc>
          <w:tcPr>
            <w:tcW w:w="1421" w:type="dxa"/>
          </w:tcPr>
          <w:p w14:paraId="15A2B457" w14:textId="77777777" w:rsidR="00F82EAC" w:rsidRDefault="00F82EAC" w:rsidP="00E56EA3">
            <w:pPr>
              <w:rPr>
                <w:rFonts w:ascii="Arial" w:hAnsi="Arial" w:cs="Arial"/>
                <w:b/>
              </w:rPr>
            </w:pPr>
            <w:r>
              <w:rPr>
                <w:rFonts w:ascii="Arial" w:hAnsi="Arial" w:cs="Arial"/>
                <w:b/>
              </w:rPr>
              <w:t>Climb</w:t>
            </w:r>
          </w:p>
        </w:tc>
      </w:tr>
      <w:tr w:rsidR="00F82EAC" w14:paraId="776B3821" w14:textId="77777777" w:rsidTr="00E56EA3">
        <w:tc>
          <w:tcPr>
            <w:tcW w:w="1420" w:type="dxa"/>
          </w:tcPr>
          <w:p w14:paraId="2BF171B0" w14:textId="77777777" w:rsidR="00F82EAC" w:rsidRDefault="00F82EAC" w:rsidP="00E56EA3">
            <w:pPr>
              <w:rPr>
                <w:rFonts w:ascii="Arial" w:hAnsi="Arial" w:cs="Arial"/>
                <w:b/>
              </w:rPr>
            </w:pPr>
            <w:r>
              <w:rPr>
                <w:rFonts w:ascii="Arial" w:hAnsi="Arial" w:cs="Arial"/>
                <w:b/>
              </w:rPr>
              <w:t>1</w:t>
            </w:r>
          </w:p>
        </w:tc>
        <w:tc>
          <w:tcPr>
            <w:tcW w:w="1420" w:type="dxa"/>
          </w:tcPr>
          <w:p w14:paraId="68A337AD" w14:textId="77777777" w:rsidR="00F82EAC" w:rsidRPr="0088300B" w:rsidRDefault="00F82EAC" w:rsidP="00E56EA3">
            <w:pPr>
              <w:rPr>
                <w:rFonts w:ascii="Arial" w:hAnsi="Arial" w:cs="Arial"/>
              </w:rPr>
            </w:pPr>
            <w:r>
              <w:rPr>
                <w:rFonts w:ascii="Arial" w:hAnsi="Arial" w:cs="Arial"/>
              </w:rPr>
              <w:t>Hard</w:t>
            </w:r>
          </w:p>
        </w:tc>
        <w:tc>
          <w:tcPr>
            <w:tcW w:w="1588" w:type="dxa"/>
          </w:tcPr>
          <w:p w14:paraId="589BDC06" w14:textId="77777777" w:rsidR="00F82EAC" w:rsidRDefault="00F82EAC" w:rsidP="00E56EA3">
            <w:pPr>
              <w:rPr>
                <w:rFonts w:ascii="Arial" w:hAnsi="Arial" w:cs="Arial"/>
              </w:rPr>
            </w:pPr>
            <w:r w:rsidRPr="0088300B">
              <w:rPr>
                <w:rFonts w:ascii="Arial" w:hAnsi="Arial" w:cs="Arial"/>
              </w:rPr>
              <w:t>M17-20A, M21A, M35A</w:t>
            </w:r>
          </w:p>
          <w:p w14:paraId="6E54B130" w14:textId="77777777" w:rsidR="00F82EAC" w:rsidRPr="0088300B" w:rsidRDefault="00F82EAC" w:rsidP="00E56EA3">
            <w:pPr>
              <w:rPr>
                <w:rFonts w:ascii="Arial" w:hAnsi="Arial" w:cs="Arial"/>
                <w:b/>
              </w:rPr>
            </w:pPr>
          </w:p>
        </w:tc>
        <w:tc>
          <w:tcPr>
            <w:tcW w:w="1440" w:type="dxa"/>
          </w:tcPr>
          <w:p w14:paraId="421E6491" w14:textId="77777777" w:rsidR="00F82EAC" w:rsidRDefault="00F82EAC" w:rsidP="00E56EA3">
            <w:pPr>
              <w:rPr>
                <w:rFonts w:ascii="Arial" w:hAnsi="Arial" w:cs="Arial"/>
                <w:b/>
              </w:rPr>
            </w:pPr>
          </w:p>
        </w:tc>
        <w:tc>
          <w:tcPr>
            <w:tcW w:w="1233" w:type="dxa"/>
          </w:tcPr>
          <w:p w14:paraId="2304D855" w14:textId="3394E062" w:rsidR="00F82EAC" w:rsidRPr="00C41E80" w:rsidRDefault="00F82EAC" w:rsidP="00E56EA3">
            <w:pPr>
              <w:jc w:val="center"/>
              <w:rPr>
                <w:rFonts w:ascii="Arial" w:hAnsi="Arial" w:cs="Arial"/>
              </w:rPr>
            </w:pPr>
            <w:r>
              <w:rPr>
                <w:rFonts w:ascii="Arial" w:hAnsi="Arial" w:cs="Arial"/>
              </w:rPr>
              <w:t>4.</w:t>
            </w:r>
            <w:r w:rsidR="00707092">
              <w:rPr>
                <w:rFonts w:ascii="Arial" w:hAnsi="Arial" w:cs="Arial"/>
              </w:rPr>
              <w:t>2</w:t>
            </w:r>
            <w:r>
              <w:rPr>
                <w:rFonts w:ascii="Arial" w:hAnsi="Arial" w:cs="Arial"/>
              </w:rPr>
              <w:t>k</w:t>
            </w:r>
          </w:p>
        </w:tc>
        <w:tc>
          <w:tcPr>
            <w:tcW w:w="1421" w:type="dxa"/>
          </w:tcPr>
          <w:p w14:paraId="0BEBFD90" w14:textId="77777777" w:rsidR="00F82EAC" w:rsidRPr="00C41E80" w:rsidRDefault="00F82EAC" w:rsidP="00E56EA3">
            <w:pPr>
              <w:jc w:val="center"/>
              <w:rPr>
                <w:rFonts w:ascii="Arial" w:hAnsi="Arial" w:cs="Arial"/>
              </w:rPr>
            </w:pPr>
            <w:r w:rsidRPr="00C41E80">
              <w:rPr>
                <w:rFonts w:ascii="Arial" w:hAnsi="Arial" w:cs="Arial"/>
              </w:rPr>
              <w:t>130m</w:t>
            </w:r>
          </w:p>
        </w:tc>
      </w:tr>
      <w:tr w:rsidR="00F82EAC" w14:paraId="3968DBA7" w14:textId="77777777" w:rsidTr="00E56EA3">
        <w:tc>
          <w:tcPr>
            <w:tcW w:w="1420" w:type="dxa"/>
          </w:tcPr>
          <w:p w14:paraId="67553A61" w14:textId="77777777" w:rsidR="00F82EAC" w:rsidRDefault="00F82EAC" w:rsidP="00E56EA3">
            <w:pPr>
              <w:rPr>
                <w:rFonts w:ascii="Arial" w:hAnsi="Arial" w:cs="Arial"/>
                <w:b/>
              </w:rPr>
            </w:pPr>
            <w:r>
              <w:rPr>
                <w:rFonts w:ascii="Arial" w:hAnsi="Arial" w:cs="Arial"/>
                <w:b/>
              </w:rPr>
              <w:t>2</w:t>
            </w:r>
          </w:p>
        </w:tc>
        <w:tc>
          <w:tcPr>
            <w:tcW w:w="1420" w:type="dxa"/>
          </w:tcPr>
          <w:p w14:paraId="4BAD86C3" w14:textId="77777777" w:rsidR="00F82EAC" w:rsidRDefault="00F82EAC" w:rsidP="00E56EA3">
            <w:pPr>
              <w:rPr>
                <w:rFonts w:ascii="Arial" w:hAnsi="Arial" w:cs="Arial"/>
                <w:b/>
              </w:rPr>
            </w:pPr>
            <w:r>
              <w:rPr>
                <w:rFonts w:ascii="Arial" w:hAnsi="Arial" w:cs="Arial"/>
              </w:rPr>
              <w:t>Hard</w:t>
            </w:r>
          </w:p>
        </w:tc>
        <w:tc>
          <w:tcPr>
            <w:tcW w:w="1588" w:type="dxa"/>
          </w:tcPr>
          <w:p w14:paraId="5B17B36A" w14:textId="77777777" w:rsidR="00F82EAC" w:rsidRPr="006E7C15" w:rsidRDefault="00F82EAC" w:rsidP="00E56EA3">
            <w:pPr>
              <w:rPr>
                <w:rFonts w:ascii="Arial" w:hAnsi="Arial" w:cs="Arial"/>
                <w:b/>
              </w:rPr>
            </w:pPr>
            <w:r w:rsidRPr="006E7C15">
              <w:rPr>
                <w:rFonts w:ascii="Arial" w:hAnsi="Arial" w:cs="Arial"/>
              </w:rPr>
              <w:t>M16A, M45A, M55A</w:t>
            </w:r>
          </w:p>
        </w:tc>
        <w:tc>
          <w:tcPr>
            <w:tcW w:w="1440" w:type="dxa"/>
          </w:tcPr>
          <w:p w14:paraId="374ADBC6" w14:textId="77777777" w:rsidR="00F82EAC" w:rsidRDefault="00F82EAC" w:rsidP="00E56EA3">
            <w:pPr>
              <w:rPr>
                <w:rFonts w:ascii="Arial" w:hAnsi="Arial" w:cs="Arial"/>
              </w:rPr>
            </w:pPr>
            <w:r w:rsidRPr="006E7C15">
              <w:rPr>
                <w:rFonts w:ascii="Arial" w:hAnsi="Arial" w:cs="Arial"/>
              </w:rPr>
              <w:t>W17-20A, W21A, W35A</w:t>
            </w:r>
          </w:p>
          <w:p w14:paraId="4DDE14D8" w14:textId="77777777" w:rsidR="00F82EAC" w:rsidRPr="006E7C15" w:rsidRDefault="00F82EAC" w:rsidP="00E56EA3">
            <w:pPr>
              <w:rPr>
                <w:rFonts w:ascii="Arial" w:hAnsi="Arial" w:cs="Arial"/>
                <w:b/>
              </w:rPr>
            </w:pPr>
          </w:p>
        </w:tc>
        <w:tc>
          <w:tcPr>
            <w:tcW w:w="1233" w:type="dxa"/>
          </w:tcPr>
          <w:p w14:paraId="5BD27B1C" w14:textId="77777777" w:rsidR="00F82EAC" w:rsidRPr="00C41E80" w:rsidRDefault="00F82EAC" w:rsidP="00E56EA3">
            <w:pPr>
              <w:jc w:val="center"/>
              <w:rPr>
                <w:rFonts w:ascii="Arial" w:hAnsi="Arial" w:cs="Arial"/>
              </w:rPr>
            </w:pPr>
            <w:r>
              <w:rPr>
                <w:rFonts w:ascii="Arial" w:hAnsi="Arial" w:cs="Arial"/>
              </w:rPr>
              <w:t>3.3k</w:t>
            </w:r>
          </w:p>
        </w:tc>
        <w:tc>
          <w:tcPr>
            <w:tcW w:w="1421" w:type="dxa"/>
          </w:tcPr>
          <w:p w14:paraId="34C9B671" w14:textId="77777777" w:rsidR="00F82EAC" w:rsidRPr="00C41E80" w:rsidRDefault="00F82EAC" w:rsidP="00E56EA3">
            <w:pPr>
              <w:jc w:val="center"/>
              <w:rPr>
                <w:rFonts w:ascii="Arial" w:hAnsi="Arial" w:cs="Arial"/>
              </w:rPr>
            </w:pPr>
            <w:r w:rsidRPr="00C41E80">
              <w:rPr>
                <w:rFonts w:ascii="Arial" w:hAnsi="Arial" w:cs="Arial"/>
              </w:rPr>
              <w:t>90m</w:t>
            </w:r>
          </w:p>
        </w:tc>
      </w:tr>
      <w:tr w:rsidR="00F82EAC" w14:paraId="395F9A40" w14:textId="77777777" w:rsidTr="00E56EA3">
        <w:tc>
          <w:tcPr>
            <w:tcW w:w="1420" w:type="dxa"/>
          </w:tcPr>
          <w:p w14:paraId="06BF5DE7" w14:textId="77777777" w:rsidR="00F82EAC" w:rsidRDefault="00F82EAC" w:rsidP="00E56EA3">
            <w:pPr>
              <w:rPr>
                <w:rFonts w:ascii="Arial" w:hAnsi="Arial" w:cs="Arial"/>
                <w:b/>
              </w:rPr>
            </w:pPr>
            <w:r>
              <w:rPr>
                <w:rFonts w:ascii="Arial" w:hAnsi="Arial" w:cs="Arial"/>
                <w:b/>
              </w:rPr>
              <w:t>3</w:t>
            </w:r>
          </w:p>
        </w:tc>
        <w:tc>
          <w:tcPr>
            <w:tcW w:w="1420" w:type="dxa"/>
          </w:tcPr>
          <w:p w14:paraId="76821E49" w14:textId="77777777" w:rsidR="00F82EAC" w:rsidRDefault="00F82EAC" w:rsidP="00E56EA3">
            <w:pPr>
              <w:rPr>
                <w:rFonts w:ascii="Arial" w:hAnsi="Arial" w:cs="Arial"/>
                <w:b/>
              </w:rPr>
            </w:pPr>
            <w:r>
              <w:rPr>
                <w:rFonts w:ascii="Arial" w:hAnsi="Arial" w:cs="Arial"/>
              </w:rPr>
              <w:t>Hard</w:t>
            </w:r>
          </w:p>
        </w:tc>
        <w:tc>
          <w:tcPr>
            <w:tcW w:w="1588" w:type="dxa"/>
          </w:tcPr>
          <w:p w14:paraId="78D0DFA3" w14:textId="77777777" w:rsidR="00F82EAC" w:rsidRPr="006E7C15" w:rsidRDefault="00F82EAC" w:rsidP="00E56EA3">
            <w:pPr>
              <w:rPr>
                <w:rFonts w:ascii="Arial" w:hAnsi="Arial" w:cs="Arial"/>
                <w:b/>
              </w:rPr>
            </w:pPr>
            <w:r w:rsidRPr="006E7C15">
              <w:rPr>
                <w:rFonts w:ascii="Arial" w:hAnsi="Arial" w:cs="Arial"/>
              </w:rPr>
              <w:t>M65A, M70A, Sledge</w:t>
            </w:r>
          </w:p>
        </w:tc>
        <w:tc>
          <w:tcPr>
            <w:tcW w:w="1440" w:type="dxa"/>
          </w:tcPr>
          <w:p w14:paraId="002059A5" w14:textId="77777777" w:rsidR="00F82EAC" w:rsidRDefault="00F82EAC" w:rsidP="00E56EA3">
            <w:pPr>
              <w:rPr>
                <w:rFonts w:ascii="Arial" w:hAnsi="Arial" w:cs="Arial"/>
              </w:rPr>
            </w:pPr>
            <w:r w:rsidRPr="006E7C15">
              <w:rPr>
                <w:rFonts w:ascii="Arial" w:hAnsi="Arial" w:cs="Arial"/>
              </w:rPr>
              <w:t>W16A, W45A, W55A</w:t>
            </w:r>
          </w:p>
          <w:p w14:paraId="741BB1EE" w14:textId="77777777" w:rsidR="00F82EAC" w:rsidRPr="006E7C15" w:rsidRDefault="00F82EAC" w:rsidP="00E56EA3">
            <w:pPr>
              <w:rPr>
                <w:rFonts w:ascii="Arial" w:hAnsi="Arial" w:cs="Arial"/>
                <w:b/>
              </w:rPr>
            </w:pPr>
          </w:p>
        </w:tc>
        <w:tc>
          <w:tcPr>
            <w:tcW w:w="1233" w:type="dxa"/>
          </w:tcPr>
          <w:p w14:paraId="6585F0FE" w14:textId="77777777" w:rsidR="00F82EAC" w:rsidRPr="00C41E80" w:rsidRDefault="00F82EAC" w:rsidP="00E56EA3">
            <w:pPr>
              <w:jc w:val="center"/>
              <w:rPr>
                <w:rFonts w:ascii="Arial" w:hAnsi="Arial" w:cs="Arial"/>
              </w:rPr>
            </w:pPr>
            <w:r>
              <w:rPr>
                <w:rFonts w:ascii="Arial" w:hAnsi="Arial" w:cs="Arial"/>
              </w:rPr>
              <w:t>2.8k</w:t>
            </w:r>
          </w:p>
        </w:tc>
        <w:tc>
          <w:tcPr>
            <w:tcW w:w="1421" w:type="dxa"/>
          </w:tcPr>
          <w:p w14:paraId="5E7B4053" w14:textId="77777777" w:rsidR="00F82EAC" w:rsidRPr="00C41E80" w:rsidRDefault="00F82EAC" w:rsidP="00E56EA3">
            <w:pPr>
              <w:jc w:val="center"/>
              <w:rPr>
                <w:rFonts w:ascii="Arial" w:hAnsi="Arial" w:cs="Arial"/>
              </w:rPr>
            </w:pPr>
            <w:r w:rsidRPr="00C41E80">
              <w:rPr>
                <w:rFonts w:ascii="Arial" w:hAnsi="Arial" w:cs="Arial"/>
              </w:rPr>
              <w:t>70m</w:t>
            </w:r>
          </w:p>
        </w:tc>
      </w:tr>
      <w:tr w:rsidR="00F82EAC" w14:paraId="019BA74D" w14:textId="77777777" w:rsidTr="00E56EA3">
        <w:tc>
          <w:tcPr>
            <w:tcW w:w="1420" w:type="dxa"/>
          </w:tcPr>
          <w:p w14:paraId="23AD6AE2" w14:textId="77777777" w:rsidR="00F82EAC" w:rsidRDefault="00F82EAC" w:rsidP="00E56EA3">
            <w:pPr>
              <w:rPr>
                <w:rFonts w:ascii="Arial" w:hAnsi="Arial" w:cs="Arial"/>
                <w:b/>
              </w:rPr>
            </w:pPr>
            <w:r>
              <w:rPr>
                <w:rFonts w:ascii="Arial" w:hAnsi="Arial" w:cs="Arial"/>
                <w:b/>
              </w:rPr>
              <w:t>4</w:t>
            </w:r>
          </w:p>
        </w:tc>
        <w:tc>
          <w:tcPr>
            <w:tcW w:w="1420" w:type="dxa"/>
          </w:tcPr>
          <w:p w14:paraId="4EEA2D94" w14:textId="77777777" w:rsidR="00F82EAC" w:rsidRDefault="00F82EAC" w:rsidP="00E56EA3">
            <w:pPr>
              <w:rPr>
                <w:rFonts w:ascii="Arial" w:hAnsi="Arial" w:cs="Arial"/>
                <w:b/>
              </w:rPr>
            </w:pPr>
            <w:r>
              <w:rPr>
                <w:rFonts w:ascii="Arial" w:hAnsi="Arial" w:cs="Arial"/>
              </w:rPr>
              <w:t>Hard</w:t>
            </w:r>
          </w:p>
        </w:tc>
        <w:tc>
          <w:tcPr>
            <w:tcW w:w="1588" w:type="dxa"/>
          </w:tcPr>
          <w:p w14:paraId="08E35991" w14:textId="77777777" w:rsidR="00F82EAC" w:rsidRPr="006E7C15" w:rsidRDefault="00F82EAC" w:rsidP="00E56EA3">
            <w:pPr>
              <w:rPr>
                <w:rFonts w:ascii="Arial" w:hAnsi="Arial" w:cs="Arial"/>
                <w:b/>
              </w:rPr>
            </w:pPr>
            <w:r w:rsidRPr="006E7C15">
              <w:rPr>
                <w:rFonts w:ascii="Arial" w:hAnsi="Arial" w:cs="Arial"/>
              </w:rPr>
              <w:t>M75A, M80A, M85A</w:t>
            </w:r>
          </w:p>
        </w:tc>
        <w:tc>
          <w:tcPr>
            <w:tcW w:w="1440" w:type="dxa"/>
          </w:tcPr>
          <w:p w14:paraId="14EFB824" w14:textId="77777777" w:rsidR="00F82EAC" w:rsidRDefault="00F82EAC" w:rsidP="00E56EA3">
            <w:pPr>
              <w:rPr>
                <w:rFonts w:ascii="Arial" w:hAnsi="Arial" w:cs="Arial"/>
              </w:rPr>
            </w:pPr>
            <w:r w:rsidRPr="006E7C15">
              <w:rPr>
                <w:rFonts w:ascii="Arial" w:hAnsi="Arial" w:cs="Arial"/>
              </w:rPr>
              <w:t xml:space="preserve">W65A, </w:t>
            </w:r>
            <w:r>
              <w:rPr>
                <w:rFonts w:ascii="Arial" w:hAnsi="Arial" w:cs="Arial"/>
              </w:rPr>
              <w:t>W70A</w:t>
            </w:r>
            <w:r w:rsidRPr="006E7C15">
              <w:rPr>
                <w:rFonts w:ascii="Arial" w:hAnsi="Arial" w:cs="Arial"/>
              </w:rPr>
              <w:t xml:space="preserve"> W75A, W80A</w:t>
            </w:r>
          </w:p>
          <w:p w14:paraId="4B77F3DA" w14:textId="77777777" w:rsidR="00F82EAC" w:rsidRPr="006E7C15" w:rsidRDefault="00F82EAC" w:rsidP="00E56EA3">
            <w:pPr>
              <w:rPr>
                <w:rFonts w:ascii="Arial" w:hAnsi="Arial" w:cs="Arial"/>
                <w:b/>
              </w:rPr>
            </w:pPr>
          </w:p>
        </w:tc>
        <w:tc>
          <w:tcPr>
            <w:tcW w:w="1233" w:type="dxa"/>
          </w:tcPr>
          <w:p w14:paraId="53D2C391" w14:textId="1142E20C" w:rsidR="00F82EAC" w:rsidRPr="00C41E80" w:rsidRDefault="00F82EAC" w:rsidP="00E56EA3">
            <w:pPr>
              <w:jc w:val="center"/>
              <w:rPr>
                <w:rFonts w:ascii="Arial" w:hAnsi="Arial" w:cs="Arial"/>
              </w:rPr>
            </w:pPr>
            <w:r>
              <w:rPr>
                <w:rFonts w:ascii="Arial" w:hAnsi="Arial" w:cs="Arial"/>
              </w:rPr>
              <w:t>2.</w:t>
            </w:r>
            <w:r w:rsidR="00707092">
              <w:rPr>
                <w:rFonts w:ascii="Arial" w:hAnsi="Arial" w:cs="Arial"/>
              </w:rPr>
              <w:t>5</w:t>
            </w:r>
            <w:r>
              <w:rPr>
                <w:rFonts w:ascii="Arial" w:hAnsi="Arial" w:cs="Arial"/>
              </w:rPr>
              <w:t>k</w:t>
            </w:r>
          </w:p>
        </w:tc>
        <w:tc>
          <w:tcPr>
            <w:tcW w:w="1421" w:type="dxa"/>
          </w:tcPr>
          <w:p w14:paraId="57A5758E" w14:textId="77777777" w:rsidR="00F82EAC" w:rsidRPr="00C41E80" w:rsidRDefault="00F82EAC" w:rsidP="00E56EA3">
            <w:pPr>
              <w:jc w:val="center"/>
              <w:rPr>
                <w:rFonts w:ascii="Arial" w:hAnsi="Arial" w:cs="Arial"/>
              </w:rPr>
            </w:pPr>
            <w:r w:rsidRPr="00C41E80">
              <w:rPr>
                <w:rFonts w:ascii="Arial" w:hAnsi="Arial" w:cs="Arial"/>
              </w:rPr>
              <w:t>60m</w:t>
            </w:r>
          </w:p>
        </w:tc>
      </w:tr>
      <w:tr w:rsidR="00F82EAC" w14:paraId="61914F85" w14:textId="77777777" w:rsidTr="00E56EA3">
        <w:tc>
          <w:tcPr>
            <w:tcW w:w="1420" w:type="dxa"/>
          </w:tcPr>
          <w:p w14:paraId="4B6DD8DD" w14:textId="77777777" w:rsidR="00F82EAC" w:rsidRDefault="00F82EAC" w:rsidP="00E56EA3">
            <w:pPr>
              <w:rPr>
                <w:rFonts w:ascii="Arial" w:hAnsi="Arial" w:cs="Arial"/>
                <w:b/>
              </w:rPr>
            </w:pPr>
            <w:r>
              <w:rPr>
                <w:rFonts w:ascii="Arial" w:hAnsi="Arial" w:cs="Arial"/>
                <w:b/>
              </w:rPr>
              <w:t>5</w:t>
            </w:r>
          </w:p>
        </w:tc>
        <w:tc>
          <w:tcPr>
            <w:tcW w:w="1420" w:type="dxa"/>
          </w:tcPr>
          <w:p w14:paraId="50257059" w14:textId="77777777" w:rsidR="00F82EAC" w:rsidRPr="0088300B" w:rsidRDefault="00F82EAC" w:rsidP="00E56EA3">
            <w:pPr>
              <w:rPr>
                <w:rFonts w:ascii="Arial" w:hAnsi="Arial" w:cs="Arial"/>
              </w:rPr>
            </w:pPr>
            <w:r w:rsidRPr="0088300B">
              <w:rPr>
                <w:rFonts w:ascii="Arial" w:hAnsi="Arial" w:cs="Arial"/>
              </w:rPr>
              <w:t>Moderate</w:t>
            </w:r>
          </w:p>
        </w:tc>
        <w:tc>
          <w:tcPr>
            <w:tcW w:w="1588" w:type="dxa"/>
          </w:tcPr>
          <w:p w14:paraId="4753F85F" w14:textId="77777777" w:rsidR="00F82EAC" w:rsidRPr="006E7C15" w:rsidRDefault="00F82EAC" w:rsidP="00E56EA3">
            <w:pPr>
              <w:rPr>
                <w:rFonts w:ascii="Arial" w:hAnsi="Arial" w:cs="Arial"/>
                <w:b/>
              </w:rPr>
            </w:pPr>
            <w:r w:rsidRPr="006E7C15">
              <w:rPr>
                <w:rFonts w:ascii="Arial" w:hAnsi="Arial" w:cs="Arial"/>
              </w:rPr>
              <w:t>M14A, M Open B</w:t>
            </w:r>
          </w:p>
        </w:tc>
        <w:tc>
          <w:tcPr>
            <w:tcW w:w="1440" w:type="dxa"/>
          </w:tcPr>
          <w:p w14:paraId="7B6C3FE1" w14:textId="77777777" w:rsidR="00F82EAC" w:rsidRDefault="00F82EAC" w:rsidP="00E56EA3">
            <w:pPr>
              <w:rPr>
                <w:rFonts w:ascii="Arial" w:hAnsi="Arial" w:cs="Arial"/>
              </w:rPr>
            </w:pPr>
            <w:r w:rsidRPr="006E7C15">
              <w:rPr>
                <w:rFonts w:ascii="Arial" w:hAnsi="Arial" w:cs="Arial"/>
              </w:rPr>
              <w:t>W14A, W Open B</w:t>
            </w:r>
          </w:p>
          <w:p w14:paraId="02DBA61C" w14:textId="77777777" w:rsidR="00F82EAC" w:rsidRPr="006E7C15" w:rsidRDefault="00F82EAC" w:rsidP="00E56EA3">
            <w:pPr>
              <w:rPr>
                <w:rFonts w:ascii="Arial" w:hAnsi="Arial" w:cs="Arial"/>
                <w:b/>
              </w:rPr>
            </w:pPr>
          </w:p>
        </w:tc>
        <w:tc>
          <w:tcPr>
            <w:tcW w:w="1233" w:type="dxa"/>
          </w:tcPr>
          <w:p w14:paraId="3F802DF4" w14:textId="259F5646" w:rsidR="00F82EAC" w:rsidRPr="00C41E80" w:rsidRDefault="00F82EAC" w:rsidP="00E56EA3">
            <w:pPr>
              <w:jc w:val="center"/>
              <w:rPr>
                <w:rFonts w:ascii="Arial" w:hAnsi="Arial" w:cs="Arial"/>
              </w:rPr>
            </w:pPr>
            <w:r>
              <w:rPr>
                <w:rFonts w:ascii="Arial" w:hAnsi="Arial" w:cs="Arial"/>
              </w:rPr>
              <w:t>2.</w:t>
            </w:r>
            <w:r w:rsidR="00707092">
              <w:rPr>
                <w:rFonts w:ascii="Arial" w:hAnsi="Arial" w:cs="Arial"/>
              </w:rPr>
              <w:t>2</w:t>
            </w:r>
            <w:r>
              <w:rPr>
                <w:rFonts w:ascii="Arial" w:hAnsi="Arial" w:cs="Arial"/>
              </w:rPr>
              <w:t>k</w:t>
            </w:r>
          </w:p>
        </w:tc>
        <w:tc>
          <w:tcPr>
            <w:tcW w:w="1421" w:type="dxa"/>
          </w:tcPr>
          <w:p w14:paraId="336FC2CF" w14:textId="77777777" w:rsidR="00F82EAC" w:rsidRPr="00C41E80" w:rsidRDefault="00F82EAC" w:rsidP="00E56EA3">
            <w:pPr>
              <w:jc w:val="center"/>
              <w:rPr>
                <w:rFonts w:ascii="Arial" w:hAnsi="Arial" w:cs="Arial"/>
              </w:rPr>
            </w:pPr>
            <w:r w:rsidRPr="00C41E80">
              <w:rPr>
                <w:rFonts w:ascii="Arial" w:hAnsi="Arial" w:cs="Arial"/>
              </w:rPr>
              <w:t>70m</w:t>
            </w:r>
          </w:p>
        </w:tc>
      </w:tr>
      <w:tr w:rsidR="00F82EAC" w14:paraId="01F83378" w14:textId="77777777" w:rsidTr="00E56EA3">
        <w:tc>
          <w:tcPr>
            <w:tcW w:w="1420" w:type="dxa"/>
          </w:tcPr>
          <w:p w14:paraId="1EA496BB" w14:textId="77777777" w:rsidR="00F82EAC" w:rsidRDefault="00F82EAC" w:rsidP="00E56EA3">
            <w:pPr>
              <w:rPr>
                <w:rFonts w:ascii="Arial" w:hAnsi="Arial" w:cs="Arial"/>
                <w:b/>
              </w:rPr>
            </w:pPr>
            <w:r>
              <w:rPr>
                <w:rFonts w:ascii="Arial" w:hAnsi="Arial" w:cs="Arial"/>
                <w:b/>
              </w:rPr>
              <w:t>6</w:t>
            </w:r>
          </w:p>
        </w:tc>
        <w:tc>
          <w:tcPr>
            <w:tcW w:w="1420" w:type="dxa"/>
          </w:tcPr>
          <w:p w14:paraId="2B374F9D" w14:textId="77777777" w:rsidR="00F82EAC" w:rsidRPr="0088300B" w:rsidRDefault="00F82EAC" w:rsidP="00E56EA3">
            <w:pPr>
              <w:rPr>
                <w:rFonts w:ascii="Arial" w:hAnsi="Arial" w:cs="Arial"/>
              </w:rPr>
            </w:pPr>
            <w:r>
              <w:rPr>
                <w:rFonts w:ascii="Arial" w:hAnsi="Arial" w:cs="Arial"/>
              </w:rPr>
              <w:t>Easy</w:t>
            </w:r>
          </w:p>
        </w:tc>
        <w:tc>
          <w:tcPr>
            <w:tcW w:w="1588" w:type="dxa"/>
          </w:tcPr>
          <w:p w14:paraId="03F5FF0C" w14:textId="77777777" w:rsidR="00F82EAC" w:rsidRPr="006E7C15" w:rsidRDefault="00F82EAC" w:rsidP="00E56EA3">
            <w:pPr>
              <w:rPr>
                <w:rFonts w:ascii="Arial" w:hAnsi="Arial" w:cs="Arial"/>
                <w:b/>
              </w:rPr>
            </w:pPr>
            <w:r w:rsidRPr="006E7C15">
              <w:rPr>
                <w:rFonts w:ascii="Arial" w:hAnsi="Arial" w:cs="Arial"/>
              </w:rPr>
              <w:t>M12A, M Junior B</w:t>
            </w:r>
          </w:p>
        </w:tc>
        <w:tc>
          <w:tcPr>
            <w:tcW w:w="1440" w:type="dxa"/>
          </w:tcPr>
          <w:p w14:paraId="0F462E01" w14:textId="77777777" w:rsidR="00F82EAC" w:rsidRDefault="00F82EAC" w:rsidP="00E56EA3">
            <w:pPr>
              <w:rPr>
                <w:rFonts w:ascii="Arial" w:hAnsi="Arial" w:cs="Arial"/>
              </w:rPr>
            </w:pPr>
            <w:r w:rsidRPr="006E7C15">
              <w:rPr>
                <w:rFonts w:ascii="Arial" w:hAnsi="Arial" w:cs="Arial"/>
              </w:rPr>
              <w:t>W12A, W Junior B</w:t>
            </w:r>
          </w:p>
          <w:p w14:paraId="125F8A26" w14:textId="77777777" w:rsidR="00F82EAC" w:rsidRPr="006E7C15" w:rsidRDefault="00F82EAC" w:rsidP="00E56EA3">
            <w:pPr>
              <w:rPr>
                <w:rFonts w:ascii="Arial" w:hAnsi="Arial" w:cs="Arial"/>
                <w:b/>
              </w:rPr>
            </w:pPr>
          </w:p>
        </w:tc>
        <w:tc>
          <w:tcPr>
            <w:tcW w:w="1233" w:type="dxa"/>
          </w:tcPr>
          <w:p w14:paraId="7643869A" w14:textId="3DF22250" w:rsidR="00F82EAC" w:rsidRDefault="00F82EAC" w:rsidP="00E56EA3">
            <w:pPr>
              <w:jc w:val="center"/>
              <w:rPr>
                <w:rFonts w:ascii="Arial" w:hAnsi="Arial" w:cs="Arial"/>
                <w:b/>
              </w:rPr>
            </w:pPr>
            <w:r>
              <w:rPr>
                <w:rFonts w:ascii="Arial" w:hAnsi="Arial" w:cs="Arial"/>
              </w:rPr>
              <w:t>2.</w:t>
            </w:r>
            <w:r w:rsidR="00707092">
              <w:rPr>
                <w:rFonts w:ascii="Arial" w:hAnsi="Arial" w:cs="Arial"/>
              </w:rPr>
              <w:t>2</w:t>
            </w:r>
            <w:r>
              <w:rPr>
                <w:rFonts w:ascii="Arial" w:hAnsi="Arial" w:cs="Arial"/>
              </w:rPr>
              <w:t>k</w:t>
            </w:r>
          </w:p>
        </w:tc>
        <w:tc>
          <w:tcPr>
            <w:tcW w:w="1421" w:type="dxa"/>
          </w:tcPr>
          <w:p w14:paraId="178FC7FF" w14:textId="77777777" w:rsidR="00F82EAC" w:rsidRPr="00C41E80" w:rsidRDefault="00F82EAC" w:rsidP="00E56EA3">
            <w:pPr>
              <w:jc w:val="center"/>
              <w:rPr>
                <w:rFonts w:ascii="Arial" w:hAnsi="Arial" w:cs="Arial"/>
              </w:rPr>
            </w:pPr>
            <w:r w:rsidRPr="00C41E80">
              <w:rPr>
                <w:rFonts w:ascii="Arial" w:hAnsi="Arial" w:cs="Arial"/>
              </w:rPr>
              <w:t>45m</w:t>
            </w:r>
          </w:p>
        </w:tc>
      </w:tr>
      <w:tr w:rsidR="00F82EAC" w14:paraId="3AF96A26" w14:textId="77777777" w:rsidTr="00E56EA3">
        <w:tc>
          <w:tcPr>
            <w:tcW w:w="1420" w:type="dxa"/>
          </w:tcPr>
          <w:p w14:paraId="29DB2E0E" w14:textId="77777777" w:rsidR="00F82EAC" w:rsidRPr="0088300B" w:rsidRDefault="00F82EAC" w:rsidP="00E56EA3">
            <w:pPr>
              <w:rPr>
                <w:rFonts w:ascii="Arial" w:hAnsi="Arial" w:cs="Arial"/>
              </w:rPr>
            </w:pPr>
            <w:r>
              <w:rPr>
                <w:rFonts w:ascii="Arial" w:hAnsi="Arial" w:cs="Arial"/>
                <w:b/>
              </w:rPr>
              <w:t>7</w:t>
            </w:r>
          </w:p>
        </w:tc>
        <w:tc>
          <w:tcPr>
            <w:tcW w:w="1420" w:type="dxa"/>
          </w:tcPr>
          <w:p w14:paraId="5882900D" w14:textId="77777777" w:rsidR="00F82EAC" w:rsidRPr="0088300B" w:rsidRDefault="00F82EAC" w:rsidP="00E56EA3">
            <w:pPr>
              <w:rPr>
                <w:rFonts w:ascii="Arial" w:hAnsi="Arial" w:cs="Arial"/>
              </w:rPr>
            </w:pPr>
            <w:r>
              <w:rPr>
                <w:rFonts w:ascii="Arial" w:hAnsi="Arial" w:cs="Arial"/>
              </w:rPr>
              <w:t>Very Easy</w:t>
            </w:r>
          </w:p>
        </w:tc>
        <w:tc>
          <w:tcPr>
            <w:tcW w:w="1588" w:type="dxa"/>
          </w:tcPr>
          <w:p w14:paraId="23DD1FB6" w14:textId="77777777" w:rsidR="00F82EAC" w:rsidRPr="006E7C15" w:rsidRDefault="00F82EAC" w:rsidP="00E56EA3">
            <w:pPr>
              <w:rPr>
                <w:rFonts w:ascii="Arial" w:hAnsi="Arial" w:cs="Arial"/>
                <w:b/>
              </w:rPr>
            </w:pPr>
            <w:r w:rsidRPr="006E7C15">
              <w:rPr>
                <w:rFonts w:ascii="Arial" w:hAnsi="Arial" w:cs="Arial"/>
              </w:rPr>
              <w:t xml:space="preserve">M10A </w:t>
            </w:r>
          </w:p>
        </w:tc>
        <w:tc>
          <w:tcPr>
            <w:tcW w:w="1440" w:type="dxa"/>
          </w:tcPr>
          <w:p w14:paraId="75164C8D" w14:textId="77777777" w:rsidR="00F82EAC" w:rsidRDefault="00F82EAC" w:rsidP="00E56EA3">
            <w:pPr>
              <w:rPr>
                <w:rFonts w:ascii="Arial" w:hAnsi="Arial" w:cs="Arial"/>
              </w:rPr>
            </w:pPr>
            <w:r w:rsidRPr="006E7C15">
              <w:rPr>
                <w:rFonts w:ascii="Arial" w:hAnsi="Arial" w:cs="Arial"/>
              </w:rPr>
              <w:t>W10A</w:t>
            </w:r>
          </w:p>
          <w:p w14:paraId="7383A957" w14:textId="77777777" w:rsidR="00F82EAC" w:rsidRPr="006E7C15" w:rsidRDefault="00F82EAC" w:rsidP="00E56EA3">
            <w:pPr>
              <w:rPr>
                <w:rFonts w:ascii="Arial" w:hAnsi="Arial" w:cs="Arial"/>
                <w:b/>
              </w:rPr>
            </w:pPr>
          </w:p>
        </w:tc>
        <w:tc>
          <w:tcPr>
            <w:tcW w:w="1233" w:type="dxa"/>
          </w:tcPr>
          <w:p w14:paraId="1D047302" w14:textId="77777777" w:rsidR="00F82EAC" w:rsidRDefault="00F82EAC" w:rsidP="00E56EA3">
            <w:pPr>
              <w:jc w:val="center"/>
              <w:rPr>
                <w:rFonts w:ascii="Arial" w:hAnsi="Arial" w:cs="Arial"/>
                <w:b/>
              </w:rPr>
            </w:pPr>
            <w:r w:rsidRPr="00C41E80">
              <w:rPr>
                <w:rFonts w:ascii="Arial" w:hAnsi="Arial" w:cs="Arial"/>
              </w:rPr>
              <w:t>1.7k</w:t>
            </w:r>
          </w:p>
        </w:tc>
        <w:tc>
          <w:tcPr>
            <w:tcW w:w="1421" w:type="dxa"/>
          </w:tcPr>
          <w:p w14:paraId="4EBCC5B4" w14:textId="77777777" w:rsidR="00F82EAC" w:rsidRPr="00C41E80" w:rsidRDefault="00F82EAC" w:rsidP="00E56EA3">
            <w:pPr>
              <w:jc w:val="center"/>
              <w:rPr>
                <w:rFonts w:ascii="Arial" w:hAnsi="Arial" w:cs="Arial"/>
              </w:rPr>
            </w:pPr>
            <w:r w:rsidRPr="00C41E80">
              <w:rPr>
                <w:rFonts w:ascii="Arial" w:hAnsi="Arial" w:cs="Arial"/>
              </w:rPr>
              <w:t>40m</w:t>
            </w:r>
          </w:p>
        </w:tc>
      </w:tr>
    </w:tbl>
    <w:p w14:paraId="2661C22D" w14:textId="77777777" w:rsidR="00070C28" w:rsidRDefault="00070C28" w:rsidP="003C7253">
      <w:pPr>
        <w:rPr>
          <w:rFonts w:ascii="Arial" w:hAnsi="Arial" w:cs="Arial"/>
          <w:b/>
          <w:sz w:val="20"/>
          <w:szCs w:val="20"/>
        </w:rPr>
      </w:pPr>
    </w:p>
    <w:p w14:paraId="1D9FDFB8" w14:textId="20062262" w:rsidR="0092059E" w:rsidRDefault="003C7253" w:rsidP="003C7253">
      <w:pPr>
        <w:rPr>
          <w:rFonts w:ascii="Arial" w:hAnsi="Arial" w:cs="Arial"/>
          <w:sz w:val="20"/>
          <w:szCs w:val="20"/>
        </w:rPr>
      </w:pPr>
      <w:r w:rsidRPr="007F7033">
        <w:rPr>
          <w:rFonts w:ascii="Arial" w:hAnsi="Arial" w:cs="Arial"/>
          <w:b/>
          <w:sz w:val="20"/>
          <w:szCs w:val="20"/>
        </w:rPr>
        <w:t>Start times</w:t>
      </w:r>
      <w:r w:rsidRPr="00ED66E1">
        <w:rPr>
          <w:rFonts w:ascii="Arial" w:hAnsi="Arial" w:cs="Arial"/>
          <w:sz w:val="20"/>
          <w:szCs w:val="20"/>
        </w:rPr>
        <w:t xml:space="preserve"> </w:t>
      </w:r>
    </w:p>
    <w:p w14:paraId="16FF072E" w14:textId="72A88D87" w:rsidR="003C7253" w:rsidRDefault="0092059E" w:rsidP="003C7253">
      <w:pPr>
        <w:rPr>
          <w:rFonts w:ascii="Arial" w:hAnsi="Arial" w:cs="Arial"/>
          <w:sz w:val="20"/>
          <w:szCs w:val="20"/>
        </w:rPr>
      </w:pPr>
      <w:r>
        <w:rPr>
          <w:rFonts w:ascii="Arial" w:hAnsi="Arial" w:cs="Arial"/>
          <w:sz w:val="20"/>
          <w:szCs w:val="20"/>
        </w:rPr>
        <w:t xml:space="preserve">The </w:t>
      </w:r>
      <w:r w:rsidR="003C7253" w:rsidRPr="00ED66E1">
        <w:rPr>
          <w:rFonts w:ascii="Arial" w:hAnsi="Arial" w:cs="Arial"/>
          <w:sz w:val="20"/>
          <w:szCs w:val="20"/>
        </w:rPr>
        <w:t xml:space="preserve">Start </w:t>
      </w:r>
      <w:r>
        <w:rPr>
          <w:rFonts w:ascii="Arial" w:hAnsi="Arial" w:cs="Arial"/>
          <w:sz w:val="20"/>
          <w:szCs w:val="20"/>
        </w:rPr>
        <w:t>List</w:t>
      </w:r>
      <w:r w:rsidR="003C7253" w:rsidRPr="00ED66E1">
        <w:rPr>
          <w:rFonts w:ascii="Arial" w:hAnsi="Arial" w:cs="Arial"/>
          <w:sz w:val="20"/>
          <w:szCs w:val="20"/>
        </w:rPr>
        <w:t xml:space="preserve"> for </w:t>
      </w:r>
      <w:r>
        <w:rPr>
          <w:rFonts w:ascii="Arial" w:hAnsi="Arial" w:cs="Arial"/>
          <w:sz w:val="20"/>
          <w:szCs w:val="20"/>
        </w:rPr>
        <w:t>the Championship</w:t>
      </w:r>
      <w:r w:rsidR="003C7253" w:rsidRPr="00ED66E1">
        <w:rPr>
          <w:rFonts w:ascii="Arial" w:hAnsi="Arial" w:cs="Arial"/>
          <w:sz w:val="20"/>
          <w:szCs w:val="20"/>
        </w:rPr>
        <w:t xml:space="preserve"> courses will be posted on Eventor</w:t>
      </w:r>
      <w:r>
        <w:rPr>
          <w:rFonts w:ascii="Arial" w:hAnsi="Arial" w:cs="Arial"/>
          <w:sz w:val="20"/>
          <w:szCs w:val="20"/>
        </w:rPr>
        <w:t>,</w:t>
      </w:r>
      <w:r w:rsidR="003C7253" w:rsidRPr="00ED66E1">
        <w:rPr>
          <w:rFonts w:ascii="Arial" w:hAnsi="Arial" w:cs="Arial"/>
          <w:sz w:val="20"/>
          <w:szCs w:val="20"/>
        </w:rPr>
        <w:t xml:space="preserve"> as soon as possible after entries close. </w:t>
      </w:r>
      <w:r w:rsidR="002D6E7D">
        <w:rPr>
          <w:rFonts w:ascii="Arial" w:hAnsi="Arial" w:cs="Arial"/>
          <w:sz w:val="20"/>
          <w:szCs w:val="20"/>
        </w:rPr>
        <w:t>The first start will be 9.30am.</w:t>
      </w:r>
    </w:p>
    <w:p w14:paraId="474A70F3" w14:textId="77777777" w:rsidR="002D6E7D" w:rsidRPr="00ED66E1" w:rsidRDefault="002D6E7D" w:rsidP="003C7253">
      <w:pPr>
        <w:rPr>
          <w:rFonts w:ascii="Arial" w:hAnsi="Arial" w:cs="Arial"/>
          <w:sz w:val="20"/>
          <w:szCs w:val="20"/>
        </w:rPr>
      </w:pPr>
    </w:p>
    <w:p w14:paraId="04FE4410" w14:textId="4D0985AC" w:rsidR="003C7253" w:rsidRPr="0092059E" w:rsidRDefault="003C7253" w:rsidP="003C7253">
      <w:pPr>
        <w:rPr>
          <w:rFonts w:ascii="Arial" w:hAnsi="Arial" w:cs="Arial"/>
          <w:bCs/>
          <w:sz w:val="20"/>
          <w:szCs w:val="20"/>
        </w:rPr>
      </w:pPr>
      <w:r w:rsidRPr="00ED66E1">
        <w:rPr>
          <w:rFonts w:ascii="Arial" w:hAnsi="Arial" w:cs="Arial"/>
          <w:sz w:val="20"/>
          <w:szCs w:val="20"/>
        </w:rPr>
        <w:t>Enter-on-the-</w:t>
      </w:r>
      <w:r w:rsidR="002D6E7D">
        <w:rPr>
          <w:rFonts w:ascii="Arial" w:hAnsi="Arial" w:cs="Arial"/>
          <w:sz w:val="20"/>
          <w:szCs w:val="20"/>
        </w:rPr>
        <w:t>D</w:t>
      </w:r>
      <w:r w:rsidRPr="00ED66E1">
        <w:rPr>
          <w:rFonts w:ascii="Arial" w:hAnsi="Arial" w:cs="Arial"/>
          <w:sz w:val="20"/>
          <w:szCs w:val="20"/>
        </w:rPr>
        <w:t xml:space="preserve">ay starts will be after </w:t>
      </w:r>
      <w:r w:rsidR="0092059E">
        <w:rPr>
          <w:rFonts w:ascii="Arial" w:hAnsi="Arial" w:cs="Arial"/>
          <w:bCs/>
          <w:sz w:val="20"/>
          <w:szCs w:val="20"/>
        </w:rPr>
        <w:t>the official Championships entrants</w:t>
      </w:r>
      <w:r>
        <w:rPr>
          <w:rFonts w:ascii="Arial" w:hAnsi="Arial" w:cs="Arial"/>
          <w:bCs/>
          <w:sz w:val="20"/>
          <w:szCs w:val="20"/>
        </w:rPr>
        <w:t>, from approximately 10</w:t>
      </w:r>
      <w:r w:rsidR="0092059E">
        <w:rPr>
          <w:rFonts w:ascii="Arial" w:hAnsi="Arial" w:cs="Arial"/>
          <w:bCs/>
          <w:sz w:val="20"/>
          <w:szCs w:val="20"/>
        </w:rPr>
        <w:t>.15</w:t>
      </w:r>
      <w:r>
        <w:rPr>
          <w:rFonts w:ascii="Arial" w:hAnsi="Arial" w:cs="Arial"/>
          <w:bCs/>
          <w:sz w:val="20"/>
          <w:szCs w:val="20"/>
        </w:rPr>
        <w:t xml:space="preserve">am. </w:t>
      </w:r>
    </w:p>
    <w:p w14:paraId="18F9C90C" w14:textId="6649D6C7" w:rsidR="003C7253" w:rsidRDefault="003C7253" w:rsidP="002B1531">
      <w:pPr>
        <w:rPr>
          <w:rFonts w:ascii="Arial" w:hAnsi="Arial" w:cs="Arial"/>
          <w:bCs/>
          <w:sz w:val="20"/>
          <w:szCs w:val="20"/>
        </w:rPr>
      </w:pPr>
    </w:p>
    <w:p w14:paraId="4D00014A" w14:textId="77777777" w:rsidR="0092059E" w:rsidRDefault="0092059E" w:rsidP="0092059E">
      <w:pPr>
        <w:rPr>
          <w:rFonts w:ascii="Arial" w:hAnsi="Arial" w:cs="Arial"/>
          <w:b/>
          <w:sz w:val="20"/>
          <w:szCs w:val="20"/>
        </w:rPr>
      </w:pPr>
      <w:r w:rsidRPr="001D3018">
        <w:rPr>
          <w:rFonts w:ascii="Arial" w:hAnsi="Arial" w:cs="Arial"/>
          <w:b/>
          <w:sz w:val="20"/>
          <w:szCs w:val="20"/>
        </w:rPr>
        <w:t>Terrain notes</w:t>
      </w:r>
    </w:p>
    <w:p w14:paraId="143E507F" w14:textId="6B1AC8A6" w:rsidR="0092059E" w:rsidRDefault="0092059E" w:rsidP="0092059E">
      <w:pPr>
        <w:rPr>
          <w:rFonts w:ascii="Arial" w:hAnsi="Arial" w:cs="Arial"/>
          <w:bCs/>
          <w:sz w:val="20"/>
          <w:szCs w:val="20"/>
        </w:rPr>
      </w:pPr>
      <w:r>
        <w:rPr>
          <w:rFonts w:ascii="Arial" w:hAnsi="Arial" w:cs="Arial"/>
          <w:bCs/>
          <w:sz w:val="20"/>
          <w:szCs w:val="20"/>
        </w:rPr>
        <w:t>The terrain used for the courses is varied, and includes open jarrah forest, areas of dense grass trees, some patches of thick vegetation, steeper hillsides with rock detail, and open fast-running areas.</w:t>
      </w:r>
    </w:p>
    <w:p w14:paraId="7D90788B" w14:textId="0D5736EA" w:rsidR="00BD5144" w:rsidRDefault="00BD5144" w:rsidP="0092059E">
      <w:pPr>
        <w:rPr>
          <w:rFonts w:ascii="Arial" w:hAnsi="Arial" w:cs="Arial"/>
          <w:bCs/>
          <w:sz w:val="20"/>
          <w:szCs w:val="20"/>
        </w:rPr>
      </w:pPr>
      <w:r>
        <w:rPr>
          <w:rFonts w:ascii="Arial" w:hAnsi="Arial" w:cs="Arial"/>
          <w:bCs/>
          <w:sz w:val="20"/>
          <w:szCs w:val="20"/>
        </w:rPr>
        <w:t xml:space="preserve">Being a </w:t>
      </w:r>
      <w:proofErr w:type="gramStart"/>
      <w:r>
        <w:rPr>
          <w:rFonts w:ascii="Arial" w:hAnsi="Arial" w:cs="Arial"/>
          <w:bCs/>
          <w:sz w:val="20"/>
          <w:szCs w:val="20"/>
        </w:rPr>
        <w:t>middle distance</w:t>
      </w:r>
      <w:proofErr w:type="gramEnd"/>
      <w:r>
        <w:rPr>
          <w:rFonts w:ascii="Arial" w:hAnsi="Arial" w:cs="Arial"/>
          <w:bCs/>
          <w:sz w:val="20"/>
          <w:szCs w:val="20"/>
        </w:rPr>
        <w:t xml:space="preserve"> event, the</w:t>
      </w:r>
      <w:r w:rsidR="00070C28">
        <w:rPr>
          <w:rFonts w:ascii="Arial" w:hAnsi="Arial" w:cs="Arial"/>
          <w:bCs/>
          <w:sz w:val="20"/>
          <w:szCs w:val="20"/>
        </w:rPr>
        <w:t xml:space="preserve"> hard courses have an emphasis on detailed navigation in technical terrain. </w:t>
      </w:r>
    </w:p>
    <w:p w14:paraId="39C1705A" w14:textId="77777777" w:rsidR="0092059E" w:rsidRDefault="0092059E" w:rsidP="002B1531">
      <w:pPr>
        <w:rPr>
          <w:rFonts w:ascii="Arial" w:hAnsi="Arial" w:cs="Arial"/>
          <w:bCs/>
          <w:sz w:val="20"/>
          <w:szCs w:val="20"/>
        </w:rPr>
      </w:pPr>
    </w:p>
    <w:p w14:paraId="5A1994C4" w14:textId="77777777" w:rsidR="003C7253" w:rsidRPr="001D3018" w:rsidRDefault="003C7253" w:rsidP="003C7253">
      <w:pPr>
        <w:rPr>
          <w:rFonts w:ascii="Arial" w:hAnsi="Arial" w:cs="Arial"/>
          <w:b/>
          <w:sz w:val="20"/>
          <w:szCs w:val="20"/>
        </w:rPr>
      </w:pPr>
      <w:r w:rsidRPr="001D3018">
        <w:rPr>
          <w:rFonts w:ascii="Arial" w:hAnsi="Arial" w:cs="Arial"/>
          <w:b/>
          <w:sz w:val="20"/>
          <w:szCs w:val="20"/>
        </w:rPr>
        <w:t>Clothing</w:t>
      </w:r>
    </w:p>
    <w:p w14:paraId="226D0C41" w14:textId="5A418973" w:rsidR="003C7253" w:rsidRPr="00ED66E1" w:rsidRDefault="003C7253" w:rsidP="003C7253">
      <w:pPr>
        <w:rPr>
          <w:rFonts w:ascii="Arial" w:hAnsi="Arial" w:cs="Arial"/>
          <w:sz w:val="20"/>
          <w:szCs w:val="20"/>
        </w:rPr>
      </w:pPr>
      <w:r w:rsidRPr="00ED66E1">
        <w:rPr>
          <w:rFonts w:ascii="Arial" w:hAnsi="Arial" w:cs="Arial"/>
          <w:sz w:val="20"/>
          <w:szCs w:val="20"/>
        </w:rPr>
        <w:t xml:space="preserve">Full leg cover is recommended. </w:t>
      </w:r>
      <w:r>
        <w:rPr>
          <w:rFonts w:ascii="Arial" w:hAnsi="Arial" w:cs="Arial"/>
          <w:sz w:val="20"/>
          <w:szCs w:val="20"/>
        </w:rPr>
        <w:t>Eye protection is also recommended for competitors on courses 1-5, due to the areas of mature grass trees.</w:t>
      </w:r>
    </w:p>
    <w:p w14:paraId="44361E83" w14:textId="19565263" w:rsidR="002B1531" w:rsidRPr="0092059E" w:rsidRDefault="008D4D08" w:rsidP="002B1531">
      <w:pPr>
        <w:rPr>
          <w:rFonts w:ascii="Arial" w:hAnsi="Arial" w:cs="Arial"/>
          <w:bCs/>
          <w:sz w:val="20"/>
          <w:szCs w:val="20"/>
        </w:rPr>
      </w:pPr>
      <w:r>
        <w:rPr>
          <w:rFonts w:ascii="Arial" w:hAnsi="Arial" w:cs="Arial"/>
          <w:bCs/>
          <w:sz w:val="20"/>
          <w:szCs w:val="20"/>
        </w:rPr>
        <w:t xml:space="preserve"> </w:t>
      </w:r>
    </w:p>
    <w:p w14:paraId="6B3D5F54" w14:textId="315119A4" w:rsidR="002B1531" w:rsidRPr="001D3018" w:rsidRDefault="002B1531" w:rsidP="002B1531">
      <w:pPr>
        <w:rPr>
          <w:rFonts w:ascii="Arial" w:hAnsi="Arial" w:cs="Arial"/>
          <w:b/>
          <w:sz w:val="20"/>
          <w:szCs w:val="20"/>
        </w:rPr>
      </w:pPr>
      <w:r w:rsidRPr="001D3018">
        <w:rPr>
          <w:rFonts w:ascii="Arial" w:hAnsi="Arial" w:cs="Arial"/>
          <w:b/>
          <w:sz w:val="20"/>
          <w:szCs w:val="20"/>
        </w:rPr>
        <w:t>Start</w:t>
      </w:r>
      <w:r w:rsidR="0092059E">
        <w:rPr>
          <w:rFonts w:ascii="Arial" w:hAnsi="Arial" w:cs="Arial"/>
          <w:b/>
          <w:sz w:val="20"/>
          <w:szCs w:val="20"/>
        </w:rPr>
        <w:t>s</w:t>
      </w:r>
    </w:p>
    <w:p w14:paraId="2C7F0E41" w14:textId="77777777" w:rsidR="002B1531" w:rsidRPr="00ED66E1" w:rsidRDefault="002B1531" w:rsidP="002B1531">
      <w:pPr>
        <w:rPr>
          <w:rFonts w:ascii="Arial" w:hAnsi="Arial" w:cs="Arial"/>
          <w:sz w:val="20"/>
          <w:szCs w:val="20"/>
        </w:rPr>
      </w:pPr>
      <w:r w:rsidRPr="00ED66E1">
        <w:rPr>
          <w:rFonts w:ascii="Arial" w:hAnsi="Arial" w:cs="Arial"/>
          <w:sz w:val="20"/>
          <w:szCs w:val="20"/>
        </w:rPr>
        <w:t xml:space="preserve">There are two Starts. </w:t>
      </w:r>
    </w:p>
    <w:p w14:paraId="378D1198" w14:textId="0817AF7B" w:rsidR="0092059E" w:rsidRPr="0092059E" w:rsidRDefault="0092059E" w:rsidP="002B1531">
      <w:pPr>
        <w:rPr>
          <w:rFonts w:ascii="Arial" w:hAnsi="Arial" w:cs="Arial"/>
          <w:sz w:val="20"/>
          <w:szCs w:val="20"/>
        </w:rPr>
      </w:pPr>
      <w:r w:rsidRPr="0092059E">
        <w:rPr>
          <w:rFonts w:ascii="Arial" w:hAnsi="Arial" w:cs="Arial"/>
          <w:b/>
          <w:sz w:val="20"/>
          <w:szCs w:val="20"/>
        </w:rPr>
        <w:t>Courses 1-6</w:t>
      </w:r>
      <w:r>
        <w:rPr>
          <w:rFonts w:ascii="Arial" w:hAnsi="Arial" w:cs="Arial"/>
          <w:b/>
          <w:sz w:val="20"/>
          <w:szCs w:val="20"/>
        </w:rPr>
        <w:t xml:space="preserve">: </w:t>
      </w:r>
      <w:r w:rsidRPr="00ED66E1">
        <w:rPr>
          <w:rFonts w:ascii="Arial" w:hAnsi="Arial" w:cs="Arial"/>
          <w:sz w:val="20"/>
          <w:szCs w:val="20"/>
        </w:rPr>
        <w:t xml:space="preserve">the start is </w:t>
      </w:r>
      <w:r w:rsidRPr="00E90189">
        <w:rPr>
          <w:rFonts w:ascii="Arial" w:hAnsi="Arial" w:cs="Arial"/>
          <w:color w:val="000000" w:themeColor="text1"/>
          <w:sz w:val="20"/>
          <w:szCs w:val="20"/>
        </w:rPr>
        <w:t>500m</w:t>
      </w:r>
      <w:r w:rsidRPr="00ED66E1">
        <w:rPr>
          <w:rFonts w:ascii="Arial" w:hAnsi="Arial" w:cs="Arial"/>
          <w:sz w:val="20"/>
          <w:szCs w:val="20"/>
        </w:rPr>
        <w:t xml:space="preserve"> </w:t>
      </w:r>
      <w:r>
        <w:rPr>
          <w:rFonts w:ascii="Arial" w:hAnsi="Arial" w:cs="Arial"/>
          <w:sz w:val="20"/>
          <w:szCs w:val="20"/>
        </w:rPr>
        <w:t xml:space="preserve">along </w:t>
      </w:r>
      <w:r w:rsidRPr="00ED66E1">
        <w:rPr>
          <w:rFonts w:ascii="Arial" w:hAnsi="Arial" w:cs="Arial"/>
          <w:sz w:val="20"/>
          <w:szCs w:val="20"/>
        </w:rPr>
        <w:t xml:space="preserve">a </w:t>
      </w:r>
      <w:r>
        <w:rPr>
          <w:rFonts w:ascii="Arial" w:hAnsi="Arial" w:cs="Arial"/>
          <w:sz w:val="20"/>
          <w:szCs w:val="20"/>
        </w:rPr>
        <w:t xml:space="preserve">generally flat </w:t>
      </w:r>
      <w:r w:rsidRPr="00ED66E1">
        <w:rPr>
          <w:rFonts w:ascii="Arial" w:hAnsi="Arial" w:cs="Arial"/>
          <w:sz w:val="20"/>
          <w:szCs w:val="20"/>
        </w:rPr>
        <w:t>marked route</w:t>
      </w:r>
      <w:r>
        <w:rPr>
          <w:rFonts w:ascii="Arial" w:hAnsi="Arial" w:cs="Arial"/>
          <w:sz w:val="20"/>
          <w:szCs w:val="20"/>
        </w:rPr>
        <w:t>,</w:t>
      </w:r>
      <w:r w:rsidRPr="00ED66E1">
        <w:rPr>
          <w:rFonts w:ascii="Arial" w:hAnsi="Arial" w:cs="Arial"/>
          <w:sz w:val="20"/>
          <w:szCs w:val="20"/>
        </w:rPr>
        <w:t xml:space="preserve"> initially NW along Chambers Road</w:t>
      </w:r>
      <w:r>
        <w:rPr>
          <w:rFonts w:ascii="Arial" w:hAnsi="Arial" w:cs="Arial"/>
          <w:sz w:val="20"/>
          <w:szCs w:val="20"/>
        </w:rPr>
        <w:t xml:space="preserve"> then through open bush</w:t>
      </w:r>
      <w:r w:rsidRPr="00ED66E1">
        <w:rPr>
          <w:rFonts w:ascii="Arial" w:hAnsi="Arial" w:cs="Arial"/>
          <w:sz w:val="20"/>
          <w:szCs w:val="20"/>
        </w:rPr>
        <w:t>.</w:t>
      </w:r>
    </w:p>
    <w:p w14:paraId="2152AD74" w14:textId="4CB50D56" w:rsidR="002B1531" w:rsidRPr="00ED66E1" w:rsidRDefault="002B1531" w:rsidP="002B1531">
      <w:pPr>
        <w:rPr>
          <w:rFonts w:ascii="Arial" w:hAnsi="Arial" w:cs="Arial"/>
          <w:sz w:val="20"/>
          <w:szCs w:val="20"/>
        </w:rPr>
      </w:pPr>
      <w:r w:rsidRPr="001D3018">
        <w:rPr>
          <w:rFonts w:ascii="Arial" w:hAnsi="Arial" w:cs="Arial"/>
          <w:b/>
          <w:sz w:val="20"/>
          <w:szCs w:val="20"/>
        </w:rPr>
        <w:t>Course 7</w:t>
      </w:r>
      <w:r w:rsidR="0092059E">
        <w:rPr>
          <w:rFonts w:ascii="Arial" w:hAnsi="Arial" w:cs="Arial"/>
          <w:b/>
          <w:sz w:val="20"/>
          <w:szCs w:val="20"/>
        </w:rPr>
        <w:t>:</w:t>
      </w:r>
      <w:r w:rsidRPr="00ED66E1">
        <w:rPr>
          <w:rFonts w:ascii="Arial" w:hAnsi="Arial" w:cs="Arial"/>
          <w:sz w:val="20"/>
          <w:szCs w:val="20"/>
        </w:rPr>
        <w:t xml:space="preserve"> </w:t>
      </w:r>
      <w:r w:rsidR="0092059E">
        <w:rPr>
          <w:rFonts w:ascii="Arial" w:hAnsi="Arial" w:cs="Arial"/>
          <w:sz w:val="20"/>
          <w:szCs w:val="20"/>
        </w:rPr>
        <w:t xml:space="preserve">the </w:t>
      </w:r>
      <w:r w:rsidRPr="00ED66E1">
        <w:rPr>
          <w:rFonts w:ascii="Arial" w:hAnsi="Arial" w:cs="Arial"/>
          <w:sz w:val="20"/>
          <w:szCs w:val="20"/>
        </w:rPr>
        <w:t>start is adjacent to the assembly area, just to the west of the finish.</w:t>
      </w:r>
    </w:p>
    <w:p w14:paraId="375960F4" w14:textId="68FF0B7A" w:rsidR="002B1531" w:rsidRDefault="002B1531" w:rsidP="002B1531">
      <w:pPr>
        <w:rPr>
          <w:rFonts w:ascii="Arial" w:hAnsi="Arial" w:cs="Arial"/>
          <w:b/>
          <w:sz w:val="20"/>
          <w:szCs w:val="20"/>
        </w:rPr>
      </w:pPr>
    </w:p>
    <w:p w14:paraId="1B684427" w14:textId="5EC0CFCD" w:rsidR="0092059E" w:rsidRPr="00ED66E1" w:rsidRDefault="0092059E" w:rsidP="002B1531">
      <w:pPr>
        <w:rPr>
          <w:rFonts w:ascii="Arial" w:hAnsi="Arial" w:cs="Arial"/>
          <w:sz w:val="20"/>
          <w:szCs w:val="20"/>
        </w:rPr>
      </w:pPr>
      <w:r>
        <w:rPr>
          <w:rFonts w:ascii="Arial" w:hAnsi="Arial" w:cs="Arial"/>
          <w:b/>
          <w:sz w:val="20"/>
          <w:szCs w:val="20"/>
        </w:rPr>
        <w:t>Start Procedure</w:t>
      </w:r>
    </w:p>
    <w:p w14:paraId="7AE93EF0" w14:textId="77777777" w:rsidR="002B1531" w:rsidRPr="00ED66E1" w:rsidRDefault="002B1531" w:rsidP="002B1531">
      <w:pPr>
        <w:rPr>
          <w:rFonts w:ascii="Arial" w:hAnsi="Arial" w:cs="Arial"/>
          <w:sz w:val="20"/>
          <w:szCs w:val="20"/>
        </w:rPr>
      </w:pPr>
      <w:r w:rsidRPr="00ED66E1">
        <w:rPr>
          <w:rFonts w:ascii="Arial" w:hAnsi="Arial" w:cs="Arial"/>
          <w:sz w:val="20"/>
          <w:szCs w:val="20"/>
        </w:rPr>
        <w:t xml:space="preserve">Clear and check SI sticks before approaching the start grid. </w:t>
      </w:r>
    </w:p>
    <w:p w14:paraId="61207645" w14:textId="77777777" w:rsidR="002B1531" w:rsidRPr="00ED66E1" w:rsidRDefault="002B1531" w:rsidP="002B1531">
      <w:pPr>
        <w:rPr>
          <w:rFonts w:ascii="Arial" w:hAnsi="Arial" w:cs="Arial"/>
          <w:sz w:val="20"/>
          <w:szCs w:val="20"/>
        </w:rPr>
      </w:pPr>
      <w:r w:rsidRPr="00ED66E1">
        <w:rPr>
          <w:rFonts w:ascii="Arial" w:hAnsi="Arial" w:cs="Arial"/>
          <w:sz w:val="20"/>
          <w:szCs w:val="20"/>
        </w:rPr>
        <w:t xml:space="preserve">Starts will be at </w:t>
      </w:r>
      <w:proofErr w:type="gramStart"/>
      <w:r w:rsidRPr="00117B69">
        <w:rPr>
          <w:rFonts w:ascii="Arial" w:hAnsi="Arial" w:cs="Arial"/>
          <w:color w:val="000000"/>
          <w:sz w:val="20"/>
          <w:szCs w:val="20"/>
        </w:rPr>
        <w:t>2</w:t>
      </w:r>
      <w:r w:rsidRPr="00ED66E1">
        <w:rPr>
          <w:rFonts w:ascii="Arial" w:hAnsi="Arial" w:cs="Arial"/>
          <w:sz w:val="20"/>
          <w:szCs w:val="20"/>
        </w:rPr>
        <w:t xml:space="preserve"> minute</w:t>
      </w:r>
      <w:proofErr w:type="gramEnd"/>
      <w:r w:rsidRPr="00ED66E1">
        <w:rPr>
          <w:rFonts w:ascii="Arial" w:hAnsi="Arial" w:cs="Arial"/>
          <w:sz w:val="20"/>
          <w:szCs w:val="20"/>
        </w:rPr>
        <w:t xml:space="preserve"> intervals.  </w:t>
      </w:r>
    </w:p>
    <w:p w14:paraId="35662349" w14:textId="6E2FF776" w:rsidR="002B1531" w:rsidRDefault="002B1531" w:rsidP="002B1531">
      <w:pPr>
        <w:rPr>
          <w:rFonts w:ascii="Arial" w:hAnsi="Arial" w:cs="Arial"/>
          <w:sz w:val="20"/>
          <w:szCs w:val="20"/>
        </w:rPr>
      </w:pPr>
      <w:r w:rsidRPr="00ED66E1">
        <w:rPr>
          <w:rFonts w:ascii="Arial" w:hAnsi="Arial" w:cs="Arial"/>
          <w:sz w:val="20"/>
          <w:szCs w:val="20"/>
        </w:rPr>
        <w:t xml:space="preserve">Competitors must present themselves to the official at the start grid six minutes before their start time. </w:t>
      </w:r>
    </w:p>
    <w:p w14:paraId="413550E5" w14:textId="77777777" w:rsidR="006B1C9D" w:rsidRPr="00ED66E1" w:rsidRDefault="006B1C9D" w:rsidP="002B1531">
      <w:pPr>
        <w:rPr>
          <w:rFonts w:ascii="Arial" w:hAnsi="Arial" w:cs="Arial"/>
          <w:sz w:val="20"/>
          <w:szCs w:val="20"/>
        </w:rPr>
      </w:pPr>
    </w:p>
    <w:p w14:paraId="2A6488C7" w14:textId="77777777" w:rsidR="002B1531" w:rsidRPr="00ED66E1" w:rsidRDefault="002B1531" w:rsidP="002B1531">
      <w:pPr>
        <w:rPr>
          <w:rFonts w:ascii="Arial" w:hAnsi="Arial" w:cs="Arial"/>
          <w:sz w:val="20"/>
          <w:szCs w:val="20"/>
        </w:rPr>
      </w:pPr>
      <w:r w:rsidRPr="00ED66E1">
        <w:rPr>
          <w:rFonts w:ascii="Arial" w:hAnsi="Arial" w:cs="Arial"/>
          <w:sz w:val="20"/>
          <w:szCs w:val="20"/>
        </w:rPr>
        <w:t xml:space="preserve">The grid sequence is: </w:t>
      </w:r>
    </w:p>
    <w:p w14:paraId="6DE00B4A" w14:textId="5E76E208" w:rsidR="002B1531" w:rsidRPr="00ED66E1" w:rsidRDefault="002B1531" w:rsidP="002B1531">
      <w:pPr>
        <w:rPr>
          <w:rFonts w:ascii="Arial" w:hAnsi="Arial" w:cs="Arial"/>
          <w:sz w:val="20"/>
          <w:szCs w:val="20"/>
        </w:rPr>
      </w:pPr>
      <w:r w:rsidRPr="006B1C9D">
        <w:rPr>
          <w:rFonts w:ascii="Arial" w:hAnsi="Arial" w:cs="Arial"/>
          <w:b/>
          <w:bCs/>
          <w:sz w:val="20"/>
          <w:szCs w:val="20"/>
        </w:rPr>
        <w:t>Box 1</w:t>
      </w:r>
      <w:r w:rsidR="006B1C9D">
        <w:rPr>
          <w:rFonts w:ascii="Arial" w:hAnsi="Arial" w:cs="Arial"/>
          <w:sz w:val="20"/>
          <w:szCs w:val="20"/>
        </w:rPr>
        <w:t>: Y</w:t>
      </w:r>
      <w:r w:rsidRPr="00ED66E1">
        <w:rPr>
          <w:rFonts w:ascii="Arial" w:hAnsi="Arial" w:cs="Arial"/>
          <w:sz w:val="20"/>
          <w:szCs w:val="20"/>
        </w:rPr>
        <w:t xml:space="preserve">our name and SI stick number will be checked; re-check your SI has been cleared </w:t>
      </w:r>
    </w:p>
    <w:p w14:paraId="471DFD49" w14:textId="12D8A397" w:rsidR="002B1531" w:rsidRPr="00ED66E1" w:rsidRDefault="002B1531" w:rsidP="002B1531">
      <w:pPr>
        <w:rPr>
          <w:rFonts w:ascii="Arial" w:hAnsi="Arial" w:cs="Arial"/>
          <w:sz w:val="20"/>
          <w:szCs w:val="20"/>
        </w:rPr>
      </w:pPr>
      <w:r w:rsidRPr="006B1C9D">
        <w:rPr>
          <w:rFonts w:ascii="Arial" w:hAnsi="Arial" w:cs="Arial"/>
          <w:b/>
          <w:bCs/>
          <w:sz w:val="20"/>
          <w:szCs w:val="20"/>
        </w:rPr>
        <w:t>Box 2</w:t>
      </w:r>
      <w:r w:rsidR="006B1C9D">
        <w:rPr>
          <w:rFonts w:ascii="Arial" w:hAnsi="Arial" w:cs="Arial"/>
          <w:b/>
          <w:bCs/>
          <w:sz w:val="20"/>
          <w:szCs w:val="20"/>
        </w:rPr>
        <w:t xml:space="preserve">: </w:t>
      </w:r>
      <w:r w:rsidR="006B1C9D">
        <w:rPr>
          <w:rFonts w:ascii="Arial" w:hAnsi="Arial" w:cs="Arial"/>
          <w:sz w:val="20"/>
          <w:szCs w:val="20"/>
        </w:rPr>
        <w:t>C</w:t>
      </w:r>
      <w:r w:rsidRPr="00ED66E1">
        <w:rPr>
          <w:rFonts w:ascii="Arial" w:hAnsi="Arial" w:cs="Arial"/>
          <w:sz w:val="20"/>
          <w:szCs w:val="20"/>
        </w:rPr>
        <w:t xml:space="preserve">ollect control descriptions </w:t>
      </w:r>
    </w:p>
    <w:p w14:paraId="3544CE45" w14:textId="0D633E3D" w:rsidR="006B1C9D" w:rsidRDefault="002B1531" w:rsidP="002B1531">
      <w:pPr>
        <w:rPr>
          <w:rFonts w:ascii="Arial" w:hAnsi="Arial" w:cs="Arial"/>
          <w:sz w:val="20"/>
          <w:szCs w:val="20"/>
        </w:rPr>
      </w:pPr>
      <w:r w:rsidRPr="006B1C9D">
        <w:rPr>
          <w:rFonts w:ascii="Arial" w:hAnsi="Arial" w:cs="Arial"/>
          <w:b/>
          <w:bCs/>
          <w:sz w:val="20"/>
          <w:szCs w:val="20"/>
        </w:rPr>
        <w:t>Box 3</w:t>
      </w:r>
      <w:r w:rsidR="006B1C9D">
        <w:rPr>
          <w:rFonts w:ascii="Arial" w:hAnsi="Arial" w:cs="Arial"/>
          <w:b/>
          <w:bCs/>
          <w:sz w:val="20"/>
          <w:szCs w:val="20"/>
        </w:rPr>
        <w:t>:</w:t>
      </w:r>
      <w:r w:rsidRPr="00ED66E1">
        <w:rPr>
          <w:rFonts w:ascii="Arial" w:hAnsi="Arial" w:cs="Arial"/>
          <w:sz w:val="20"/>
          <w:szCs w:val="20"/>
        </w:rPr>
        <w:t xml:space="preserve"> </w:t>
      </w:r>
      <w:r w:rsidR="006B1C9D">
        <w:rPr>
          <w:rFonts w:ascii="Arial" w:hAnsi="Arial" w:cs="Arial"/>
          <w:sz w:val="20"/>
          <w:szCs w:val="20"/>
        </w:rPr>
        <w:t>M</w:t>
      </w:r>
      <w:r w:rsidRPr="00ED66E1">
        <w:rPr>
          <w:rFonts w:ascii="Arial" w:hAnsi="Arial" w:cs="Arial"/>
          <w:sz w:val="20"/>
          <w:szCs w:val="20"/>
        </w:rPr>
        <w:t xml:space="preserve">ove to the correct map box and write your name on the back of your </w:t>
      </w:r>
      <w:proofErr w:type="gramStart"/>
      <w:r w:rsidRPr="00ED66E1">
        <w:rPr>
          <w:rFonts w:ascii="Arial" w:hAnsi="Arial" w:cs="Arial"/>
          <w:sz w:val="20"/>
          <w:szCs w:val="20"/>
        </w:rPr>
        <w:t>map;</w:t>
      </w:r>
      <w:proofErr w:type="gramEnd"/>
      <w:r w:rsidRPr="00ED66E1">
        <w:rPr>
          <w:rFonts w:ascii="Arial" w:hAnsi="Arial" w:cs="Arial"/>
          <w:sz w:val="20"/>
          <w:szCs w:val="20"/>
        </w:rPr>
        <w:t xml:space="preserve"> </w:t>
      </w:r>
    </w:p>
    <w:p w14:paraId="648AA678" w14:textId="38CCF21B" w:rsidR="002B1531" w:rsidRPr="00ED66E1" w:rsidRDefault="002B1531" w:rsidP="002B1531">
      <w:pPr>
        <w:rPr>
          <w:rFonts w:ascii="Arial" w:hAnsi="Arial" w:cs="Arial"/>
          <w:sz w:val="20"/>
          <w:szCs w:val="20"/>
        </w:rPr>
      </w:pPr>
      <w:r w:rsidRPr="006B1C9D">
        <w:rPr>
          <w:rFonts w:ascii="Arial" w:hAnsi="Arial" w:cs="Arial"/>
          <w:b/>
          <w:bCs/>
          <w:sz w:val="20"/>
          <w:szCs w:val="20"/>
        </w:rPr>
        <w:t>Start time</w:t>
      </w:r>
      <w:r w:rsidR="006B1C9D">
        <w:rPr>
          <w:rFonts w:ascii="Arial" w:hAnsi="Arial" w:cs="Arial"/>
          <w:sz w:val="20"/>
          <w:szCs w:val="20"/>
        </w:rPr>
        <w:t>: P</w:t>
      </w:r>
      <w:r w:rsidRPr="00ED66E1">
        <w:rPr>
          <w:rFonts w:ascii="Arial" w:hAnsi="Arial" w:cs="Arial"/>
          <w:sz w:val="20"/>
          <w:szCs w:val="20"/>
        </w:rPr>
        <w:t>ick up your map</w:t>
      </w:r>
      <w:r w:rsidR="006B1C9D">
        <w:rPr>
          <w:rFonts w:ascii="Arial" w:hAnsi="Arial" w:cs="Arial"/>
          <w:sz w:val="20"/>
          <w:szCs w:val="20"/>
        </w:rPr>
        <w:t>,</w:t>
      </w:r>
      <w:r w:rsidRPr="00ED66E1">
        <w:rPr>
          <w:rFonts w:ascii="Arial" w:hAnsi="Arial" w:cs="Arial"/>
          <w:sz w:val="20"/>
          <w:szCs w:val="20"/>
        </w:rPr>
        <w:t xml:space="preserve"> punch the Start SI unit before looking at your map</w:t>
      </w:r>
      <w:r w:rsidR="006B1C9D">
        <w:rPr>
          <w:rFonts w:ascii="Arial" w:hAnsi="Arial" w:cs="Arial"/>
          <w:sz w:val="20"/>
          <w:szCs w:val="20"/>
        </w:rPr>
        <w:t>, start your course</w:t>
      </w:r>
      <w:r w:rsidRPr="00ED66E1">
        <w:rPr>
          <w:rFonts w:ascii="Arial" w:hAnsi="Arial" w:cs="Arial"/>
          <w:sz w:val="20"/>
          <w:szCs w:val="20"/>
        </w:rPr>
        <w:t xml:space="preserve">. </w:t>
      </w:r>
    </w:p>
    <w:p w14:paraId="6D4E9D44" w14:textId="77777777" w:rsidR="002B1531" w:rsidRDefault="002B1531" w:rsidP="002B1531">
      <w:pPr>
        <w:rPr>
          <w:rFonts w:ascii="Arial" w:hAnsi="Arial" w:cs="Arial"/>
          <w:sz w:val="20"/>
          <w:szCs w:val="20"/>
        </w:rPr>
      </w:pPr>
    </w:p>
    <w:p w14:paraId="7BF431A9" w14:textId="77777777" w:rsidR="002B1531" w:rsidRDefault="002B1531" w:rsidP="002B1531">
      <w:pPr>
        <w:rPr>
          <w:rFonts w:ascii="Arial" w:hAnsi="Arial" w:cs="Arial"/>
          <w:sz w:val="20"/>
          <w:szCs w:val="20"/>
        </w:rPr>
      </w:pPr>
      <w:r w:rsidRPr="001D3018">
        <w:rPr>
          <w:rFonts w:ascii="Arial" w:hAnsi="Arial" w:cs="Arial"/>
          <w:b/>
          <w:sz w:val="20"/>
          <w:szCs w:val="20"/>
        </w:rPr>
        <w:t>Late Starters</w:t>
      </w:r>
      <w:r w:rsidRPr="00ED66E1">
        <w:rPr>
          <w:rFonts w:ascii="Arial" w:hAnsi="Arial" w:cs="Arial"/>
          <w:sz w:val="20"/>
          <w:szCs w:val="20"/>
        </w:rPr>
        <w:t xml:space="preserve"> </w:t>
      </w:r>
    </w:p>
    <w:p w14:paraId="62221941" w14:textId="2970BB7E" w:rsidR="002B1531" w:rsidRDefault="002B1531" w:rsidP="002B1531">
      <w:pPr>
        <w:rPr>
          <w:rFonts w:ascii="Arial" w:hAnsi="Arial" w:cs="Arial"/>
          <w:sz w:val="20"/>
          <w:szCs w:val="20"/>
        </w:rPr>
      </w:pPr>
      <w:r w:rsidRPr="00ED66E1">
        <w:rPr>
          <w:rFonts w:ascii="Arial" w:hAnsi="Arial" w:cs="Arial"/>
          <w:sz w:val="20"/>
          <w:szCs w:val="20"/>
        </w:rPr>
        <w:t>Late starters should report to the Start official. They will be started as soon as possible but timed from their assigned start time</w:t>
      </w:r>
      <w:r w:rsidR="006B1C9D">
        <w:rPr>
          <w:rFonts w:ascii="Arial" w:hAnsi="Arial" w:cs="Arial"/>
          <w:sz w:val="20"/>
          <w:szCs w:val="20"/>
        </w:rPr>
        <w:t>,</w:t>
      </w:r>
      <w:r w:rsidRPr="00ED66E1">
        <w:rPr>
          <w:rFonts w:ascii="Arial" w:hAnsi="Arial" w:cs="Arial"/>
          <w:sz w:val="20"/>
          <w:szCs w:val="20"/>
        </w:rPr>
        <w:t xml:space="preserve"> unless delayed by a fault of the Organisers or by events considered by the Controller to have been unavoidable by the competitor. </w:t>
      </w:r>
    </w:p>
    <w:p w14:paraId="41C8741F" w14:textId="1076E972" w:rsidR="003C7253" w:rsidRDefault="003C7253" w:rsidP="002B1531">
      <w:pPr>
        <w:rPr>
          <w:rFonts w:ascii="Arial" w:hAnsi="Arial" w:cs="Arial"/>
          <w:sz w:val="20"/>
          <w:szCs w:val="20"/>
        </w:rPr>
      </w:pPr>
    </w:p>
    <w:p w14:paraId="6ED07879" w14:textId="0F62F126" w:rsidR="006B1C9D" w:rsidRPr="006E7C15" w:rsidRDefault="006B1C9D" w:rsidP="006B1C9D">
      <w:pPr>
        <w:rPr>
          <w:rFonts w:ascii="Arial" w:hAnsi="Arial" w:cs="Arial"/>
          <w:b/>
          <w:sz w:val="20"/>
          <w:szCs w:val="20"/>
        </w:rPr>
      </w:pPr>
      <w:r w:rsidRPr="006E7C15">
        <w:rPr>
          <w:rFonts w:ascii="Arial" w:hAnsi="Arial" w:cs="Arial"/>
          <w:b/>
          <w:sz w:val="20"/>
          <w:szCs w:val="20"/>
        </w:rPr>
        <w:t>Courses Close</w:t>
      </w:r>
      <w:r>
        <w:rPr>
          <w:rFonts w:ascii="Arial" w:hAnsi="Arial" w:cs="Arial"/>
          <w:b/>
          <w:sz w:val="20"/>
          <w:szCs w:val="20"/>
        </w:rPr>
        <w:t xml:space="preserve">: </w:t>
      </w:r>
      <w:r w:rsidRPr="006E7C15">
        <w:rPr>
          <w:rFonts w:ascii="Arial" w:hAnsi="Arial" w:cs="Arial"/>
          <w:sz w:val="20"/>
          <w:szCs w:val="20"/>
        </w:rPr>
        <w:t>1pm</w:t>
      </w:r>
      <w:r>
        <w:rPr>
          <w:rFonts w:ascii="Arial" w:hAnsi="Arial" w:cs="Arial"/>
          <w:sz w:val="20"/>
          <w:szCs w:val="20"/>
        </w:rPr>
        <w:t xml:space="preserve"> P</w:t>
      </w:r>
      <w:r w:rsidRPr="006E7C15">
        <w:rPr>
          <w:rFonts w:ascii="Arial" w:hAnsi="Arial" w:cs="Arial"/>
          <w:sz w:val="20"/>
          <w:szCs w:val="20"/>
        </w:rPr>
        <w:t>lease return to the assembly area by this time</w:t>
      </w:r>
      <w:r w:rsidR="00070C28">
        <w:rPr>
          <w:rFonts w:ascii="Arial" w:hAnsi="Arial" w:cs="Arial"/>
          <w:sz w:val="20"/>
          <w:szCs w:val="20"/>
        </w:rPr>
        <w:t>.</w:t>
      </w:r>
    </w:p>
    <w:p w14:paraId="106E9584" w14:textId="186BED1F" w:rsidR="003C7253" w:rsidRPr="00ED66E1" w:rsidRDefault="003C7253" w:rsidP="003C7253">
      <w:pPr>
        <w:rPr>
          <w:rFonts w:ascii="Arial" w:hAnsi="Arial" w:cs="Arial"/>
          <w:sz w:val="20"/>
          <w:szCs w:val="20"/>
        </w:rPr>
      </w:pPr>
    </w:p>
    <w:p w14:paraId="7D6AA917" w14:textId="77777777" w:rsidR="003C7253" w:rsidRDefault="003C7253" w:rsidP="003C7253">
      <w:pPr>
        <w:rPr>
          <w:rFonts w:ascii="Arial" w:hAnsi="Arial" w:cs="Arial"/>
          <w:sz w:val="20"/>
          <w:szCs w:val="20"/>
        </w:rPr>
      </w:pPr>
      <w:r w:rsidRPr="001D3018">
        <w:rPr>
          <w:rFonts w:ascii="Arial" w:hAnsi="Arial" w:cs="Arial"/>
          <w:b/>
          <w:sz w:val="20"/>
          <w:szCs w:val="20"/>
        </w:rPr>
        <w:t>Control Descriptions</w:t>
      </w:r>
      <w:r w:rsidRPr="00ED66E1">
        <w:rPr>
          <w:rFonts w:ascii="Arial" w:hAnsi="Arial" w:cs="Arial"/>
          <w:sz w:val="20"/>
          <w:szCs w:val="20"/>
        </w:rPr>
        <w:t xml:space="preserve"> </w:t>
      </w:r>
    </w:p>
    <w:p w14:paraId="246AA811" w14:textId="77777777" w:rsidR="00BD5144" w:rsidRDefault="003C7253" w:rsidP="003C7253">
      <w:pPr>
        <w:rPr>
          <w:rFonts w:ascii="Arial" w:hAnsi="Arial" w:cs="Arial"/>
          <w:sz w:val="20"/>
          <w:szCs w:val="20"/>
        </w:rPr>
      </w:pPr>
      <w:r w:rsidRPr="0088300B">
        <w:rPr>
          <w:rFonts w:ascii="Arial" w:hAnsi="Arial" w:cs="Arial"/>
          <w:sz w:val="20"/>
          <w:szCs w:val="20"/>
        </w:rPr>
        <w:t xml:space="preserve">Control descriptions will be printed on the front of maps. </w:t>
      </w:r>
    </w:p>
    <w:p w14:paraId="2C947CD7" w14:textId="611D3FD9" w:rsidR="003C7253" w:rsidRPr="00ED66E1" w:rsidRDefault="003C7253" w:rsidP="003C7253">
      <w:pPr>
        <w:rPr>
          <w:rFonts w:ascii="Arial" w:hAnsi="Arial" w:cs="Arial"/>
          <w:sz w:val="20"/>
          <w:szCs w:val="20"/>
        </w:rPr>
      </w:pPr>
      <w:r w:rsidRPr="0088300B">
        <w:rPr>
          <w:rFonts w:ascii="Arial" w:hAnsi="Arial" w:cs="Arial"/>
          <w:sz w:val="20"/>
          <w:szCs w:val="20"/>
        </w:rPr>
        <w:t>IOF symbols will be used for courses</w:t>
      </w:r>
      <w:r w:rsidR="00BD5144">
        <w:rPr>
          <w:rFonts w:ascii="Arial" w:hAnsi="Arial" w:cs="Arial"/>
          <w:sz w:val="20"/>
          <w:szCs w:val="20"/>
        </w:rPr>
        <w:t xml:space="preserve"> </w:t>
      </w:r>
      <w:r w:rsidRPr="006B1C9D">
        <w:rPr>
          <w:rFonts w:ascii="Arial" w:hAnsi="Arial" w:cs="Arial"/>
          <w:sz w:val="20"/>
          <w:szCs w:val="20"/>
        </w:rPr>
        <w:t>1 – 4, IOF symbols and English for Course 5,</w:t>
      </w:r>
      <w:r>
        <w:rPr>
          <w:rFonts w:ascii="Arial" w:hAnsi="Arial" w:cs="Arial"/>
          <w:sz w:val="20"/>
          <w:szCs w:val="20"/>
        </w:rPr>
        <w:t xml:space="preserve"> </w:t>
      </w:r>
      <w:r w:rsidRPr="00ED66E1">
        <w:rPr>
          <w:rFonts w:ascii="Arial" w:hAnsi="Arial" w:cs="Arial"/>
          <w:sz w:val="20"/>
          <w:szCs w:val="20"/>
        </w:rPr>
        <w:t xml:space="preserve">and English for courses 6 – 7. </w:t>
      </w:r>
    </w:p>
    <w:p w14:paraId="57860BF6" w14:textId="1E90AFC1" w:rsidR="003C7253" w:rsidRDefault="003C7253" w:rsidP="003C7253">
      <w:pPr>
        <w:rPr>
          <w:rFonts w:ascii="Arial" w:hAnsi="Arial" w:cs="Arial"/>
          <w:sz w:val="20"/>
          <w:szCs w:val="20"/>
        </w:rPr>
      </w:pPr>
      <w:r w:rsidRPr="00ED66E1">
        <w:rPr>
          <w:rFonts w:ascii="Arial" w:hAnsi="Arial" w:cs="Arial"/>
          <w:sz w:val="20"/>
          <w:szCs w:val="20"/>
        </w:rPr>
        <w:t xml:space="preserve">Loose control description slips will be provided at the pre-start. </w:t>
      </w:r>
    </w:p>
    <w:p w14:paraId="2FB3416D" w14:textId="7F747628" w:rsidR="006B1C9D" w:rsidRDefault="006B1C9D" w:rsidP="003C7253">
      <w:pPr>
        <w:rPr>
          <w:rFonts w:ascii="Arial" w:hAnsi="Arial" w:cs="Arial"/>
          <w:sz w:val="20"/>
          <w:szCs w:val="20"/>
        </w:rPr>
      </w:pPr>
    </w:p>
    <w:p w14:paraId="5777CAE4" w14:textId="77777777" w:rsidR="00070C28" w:rsidRDefault="00070C28" w:rsidP="00070C28">
      <w:pPr>
        <w:rPr>
          <w:rFonts w:ascii="Arial" w:hAnsi="Arial" w:cs="Arial"/>
          <w:sz w:val="20"/>
          <w:szCs w:val="20"/>
        </w:rPr>
      </w:pPr>
      <w:r w:rsidRPr="001D3018">
        <w:rPr>
          <w:rFonts w:ascii="Arial" w:hAnsi="Arial" w:cs="Arial"/>
          <w:b/>
          <w:sz w:val="20"/>
          <w:szCs w:val="20"/>
        </w:rPr>
        <w:t>Flagged routes</w:t>
      </w:r>
      <w:r w:rsidRPr="00ED66E1">
        <w:rPr>
          <w:rFonts w:ascii="Arial" w:hAnsi="Arial" w:cs="Arial"/>
          <w:sz w:val="20"/>
          <w:szCs w:val="20"/>
        </w:rPr>
        <w:t xml:space="preserve"> </w:t>
      </w:r>
    </w:p>
    <w:p w14:paraId="29AF7821" w14:textId="77777777" w:rsidR="00070C28" w:rsidRPr="00ED66E1" w:rsidRDefault="00070C28" w:rsidP="00070C28">
      <w:pPr>
        <w:rPr>
          <w:rFonts w:ascii="Arial" w:hAnsi="Arial" w:cs="Arial"/>
          <w:sz w:val="20"/>
          <w:szCs w:val="20"/>
        </w:rPr>
      </w:pPr>
      <w:r w:rsidRPr="00ED66E1">
        <w:rPr>
          <w:rFonts w:ascii="Arial" w:hAnsi="Arial" w:cs="Arial"/>
          <w:sz w:val="20"/>
          <w:szCs w:val="20"/>
        </w:rPr>
        <w:t xml:space="preserve">Courses 6 and 7 have flagging leading away from some controls and also where tracks are indistinct and not easy to see. The flagging does not </w:t>
      </w:r>
      <w:r>
        <w:rPr>
          <w:rFonts w:ascii="Arial" w:hAnsi="Arial" w:cs="Arial"/>
          <w:sz w:val="20"/>
          <w:szCs w:val="20"/>
        </w:rPr>
        <w:t xml:space="preserve">always </w:t>
      </w:r>
      <w:r w:rsidRPr="00ED66E1">
        <w:rPr>
          <w:rFonts w:ascii="Arial" w:hAnsi="Arial" w:cs="Arial"/>
          <w:sz w:val="20"/>
          <w:szCs w:val="20"/>
        </w:rPr>
        <w:t>continue for the entire leg. Control descriptions will indicate this.</w:t>
      </w:r>
    </w:p>
    <w:p w14:paraId="31E5C9B4" w14:textId="77777777" w:rsidR="00070C28" w:rsidRDefault="00070C28" w:rsidP="003C7253">
      <w:pPr>
        <w:rPr>
          <w:rFonts w:ascii="Arial" w:hAnsi="Arial" w:cs="Arial"/>
          <w:sz w:val="20"/>
          <w:szCs w:val="20"/>
        </w:rPr>
      </w:pPr>
    </w:p>
    <w:p w14:paraId="17AE38B3" w14:textId="77777777" w:rsidR="006B1C9D" w:rsidRPr="001D3018" w:rsidRDefault="006B1C9D" w:rsidP="006B1C9D">
      <w:pPr>
        <w:rPr>
          <w:rFonts w:ascii="Arial" w:hAnsi="Arial" w:cs="Arial"/>
          <w:b/>
          <w:sz w:val="20"/>
          <w:szCs w:val="20"/>
        </w:rPr>
      </w:pPr>
      <w:r w:rsidRPr="001D3018">
        <w:rPr>
          <w:rFonts w:ascii="Arial" w:hAnsi="Arial" w:cs="Arial"/>
          <w:b/>
          <w:sz w:val="20"/>
          <w:szCs w:val="20"/>
        </w:rPr>
        <w:t xml:space="preserve">Water </w:t>
      </w:r>
    </w:p>
    <w:p w14:paraId="11C1F00A" w14:textId="5EAA55EA" w:rsidR="006B1C9D" w:rsidRDefault="006B1C9D" w:rsidP="006B1C9D">
      <w:pPr>
        <w:rPr>
          <w:rFonts w:ascii="Arial" w:hAnsi="Arial" w:cs="Arial"/>
          <w:sz w:val="20"/>
          <w:szCs w:val="20"/>
        </w:rPr>
      </w:pPr>
      <w:r>
        <w:rPr>
          <w:rFonts w:ascii="Arial" w:hAnsi="Arial" w:cs="Arial"/>
          <w:sz w:val="20"/>
          <w:szCs w:val="20"/>
        </w:rPr>
        <w:t>I</w:t>
      </w:r>
      <w:r w:rsidRPr="006B1C9D">
        <w:rPr>
          <w:rFonts w:ascii="Arial" w:hAnsi="Arial" w:cs="Arial"/>
          <w:sz w:val="20"/>
          <w:szCs w:val="20"/>
        </w:rPr>
        <w:t>n keeping with OWA’s Covid policy</w:t>
      </w:r>
      <w:r>
        <w:rPr>
          <w:rFonts w:ascii="Arial" w:hAnsi="Arial" w:cs="Arial"/>
          <w:sz w:val="20"/>
          <w:szCs w:val="20"/>
        </w:rPr>
        <w:t>,</w:t>
      </w:r>
      <w:r w:rsidRPr="006B1C9D">
        <w:rPr>
          <w:rFonts w:ascii="Arial" w:hAnsi="Arial" w:cs="Arial"/>
          <w:sz w:val="20"/>
          <w:szCs w:val="20"/>
        </w:rPr>
        <w:t xml:space="preserve"> there will be no water supplied on courses, at the start or the finish. Please bring your own as required. </w:t>
      </w:r>
    </w:p>
    <w:p w14:paraId="24AF0968" w14:textId="77777777" w:rsidR="00656282" w:rsidRDefault="00656282" w:rsidP="009B0590">
      <w:pPr>
        <w:rPr>
          <w:rFonts w:ascii="Arial" w:hAnsi="Arial" w:cs="Arial"/>
          <w:sz w:val="20"/>
          <w:szCs w:val="20"/>
        </w:rPr>
      </w:pPr>
    </w:p>
    <w:p w14:paraId="5FBDDCA6" w14:textId="77777777" w:rsidR="00656282" w:rsidRDefault="00265EF9" w:rsidP="00656282">
      <w:pPr>
        <w:rPr>
          <w:rFonts w:ascii="Arial" w:hAnsi="Arial" w:cs="Arial"/>
          <w:b/>
          <w:bCs/>
          <w:sz w:val="20"/>
          <w:szCs w:val="20"/>
        </w:rPr>
      </w:pPr>
      <w:r>
        <w:rPr>
          <w:rFonts w:ascii="Arial" w:hAnsi="Arial" w:cs="Arial"/>
          <w:b/>
          <w:bCs/>
          <w:sz w:val="20"/>
          <w:szCs w:val="20"/>
        </w:rPr>
        <w:lastRenderedPageBreak/>
        <w:t>Care of the Environment</w:t>
      </w:r>
    </w:p>
    <w:p w14:paraId="4A784259" w14:textId="551DD636" w:rsidR="009B0590" w:rsidRPr="00656282" w:rsidRDefault="009B0590" w:rsidP="006B1C9D">
      <w:pPr>
        <w:rPr>
          <w:rFonts w:ascii="Arial" w:hAnsi="Arial" w:cs="Arial"/>
          <w:b/>
          <w:bCs/>
          <w:sz w:val="20"/>
          <w:szCs w:val="20"/>
        </w:rPr>
      </w:pPr>
      <w:r w:rsidRPr="00656282">
        <w:rPr>
          <w:rFonts w:ascii="Arial" w:hAnsi="Arial" w:cs="Arial"/>
          <w:sz w:val="20"/>
          <w:szCs w:val="20"/>
        </w:rPr>
        <w:t xml:space="preserve">As this event is </w:t>
      </w:r>
      <w:r w:rsidRPr="00656282">
        <w:rPr>
          <w:rFonts w:ascii="Arial" w:hAnsi="Arial" w:cs="Arial"/>
          <w:color w:val="000000"/>
          <w:sz w:val="20"/>
          <w:szCs w:val="20"/>
          <w:shd w:val="clear" w:color="auto" w:fill="FFFFFF"/>
          <w:lang w:eastAsia="en-GB"/>
        </w:rPr>
        <w:t>being held in a public drinking water catchment area, please avoid contact with any running water. </w:t>
      </w:r>
      <w:r w:rsidR="00265EF9" w:rsidRPr="00656282">
        <w:rPr>
          <w:rFonts w:ascii="Arial" w:hAnsi="Arial" w:cs="Arial"/>
          <w:color w:val="000000"/>
          <w:sz w:val="20"/>
          <w:szCs w:val="20"/>
          <w:shd w:val="clear" w:color="auto" w:fill="FFFFFF"/>
          <w:lang w:eastAsia="en-GB"/>
        </w:rPr>
        <w:t>To prevent any spread of Dieback, please clean your shoes before and after the event. The event area is owned by DWER</w:t>
      </w:r>
      <w:r w:rsidR="00656282">
        <w:rPr>
          <w:rFonts w:ascii="Arial" w:hAnsi="Arial" w:cs="Arial"/>
          <w:color w:val="000000"/>
          <w:sz w:val="20"/>
          <w:szCs w:val="20"/>
          <w:shd w:val="clear" w:color="auto" w:fill="FFFFFF"/>
          <w:lang w:eastAsia="en-GB"/>
        </w:rPr>
        <w:t>,</w:t>
      </w:r>
      <w:r w:rsidR="00265EF9" w:rsidRPr="00656282">
        <w:rPr>
          <w:rFonts w:ascii="Arial" w:hAnsi="Arial" w:cs="Arial"/>
          <w:color w:val="000000"/>
          <w:sz w:val="20"/>
          <w:szCs w:val="20"/>
          <w:shd w:val="clear" w:color="auto" w:fill="FFFFFF"/>
          <w:lang w:eastAsia="en-GB"/>
        </w:rPr>
        <w:t xml:space="preserve"> and they have requested </w:t>
      </w:r>
      <w:r w:rsidR="00265EF9" w:rsidRPr="00656282">
        <w:rPr>
          <w:rFonts w:ascii="Arial" w:hAnsi="Arial" w:cs="Arial"/>
          <w:color w:val="000000"/>
          <w:sz w:val="20"/>
          <w:szCs w:val="20"/>
          <w:shd w:val="clear" w:color="auto" w:fill="FFFFFF"/>
        </w:rPr>
        <w:t>that</w:t>
      </w:r>
      <w:r w:rsidR="00656282" w:rsidRPr="00656282">
        <w:rPr>
          <w:rFonts w:ascii="Arial" w:hAnsi="Arial" w:cs="Arial"/>
          <w:color w:val="000000"/>
          <w:sz w:val="20"/>
          <w:szCs w:val="20"/>
          <w:shd w:val="clear" w:color="auto" w:fill="FFFFFF"/>
        </w:rPr>
        <w:t xml:space="preserve"> we minimise the</w:t>
      </w:r>
      <w:r w:rsidR="00265EF9" w:rsidRPr="00656282">
        <w:rPr>
          <w:rFonts w:ascii="Arial" w:hAnsi="Arial" w:cs="Arial"/>
          <w:color w:val="000000"/>
          <w:sz w:val="20"/>
          <w:szCs w:val="20"/>
          <w:shd w:val="clear" w:color="auto" w:fill="FFFFFF"/>
        </w:rPr>
        <w:t xml:space="preserve"> disturbance </w:t>
      </w:r>
      <w:r w:rsidR="00265EF9" w:rsidRPr="00656282">
        <w:rPr>
          <w:rFonts w:ascii="Arial" w:hAnsi="Arial" w:cs="Arial"/>
          <w:sz w:val="20"/>
          <w:szCs w:val="20"/>
        </w:rPr>
        <w:t>to the environment</w:t>
      </w:r>
      <w:r w:rsidR="00656282" w:rsidRPr="00656282">
        <w:rPr>
          <w:rFonts w:ascii="Arial" w:hAnsi="Arial" w:cs="Arial"/>
          <w:sz w:val="20"/>
          <w:szCs w:val="20"/>
        </w:rPr>
        <w:t xml:space="preserve">, </w:t>
      </w:r>
      <w:r w:rsidR="00265EF9" w:rsidRPr="00656282">
        <w:rPr>
          <w:rFonts w:ascii="Arial" w:hAnsi="Arial" w:cs="Arial"/>
          <w:sz w:val="20"/>
          <w:szCs w:val="20"/>
        </w:rPr>
        <w:t xml:space="preserve">especially </w:t>
      </w:r>
      <w:r w:rsidR="00656282" w:rsidRPr="00656282">
        <w:rPr>
          <w:rFonts w:ascii="Arial" w:hAnsi="Arial" w:cs="Arial"/>
          <w:sz w:val="20"/>
          <w:szCs w:val="20"/>
        </w:rPr>
        <w:t xml:space="preserve">in </w:t>
      </w:r>
      <w:r w:rsidR="00265EF9" w:rsidRPr="00656282">
        <w:rPr>
          <w:rFonts w:ascii="Arial" w:hAnsi="Arial" w:cs="Arial"/>
          <w:sz w:val="20"/>
          <w:szCs w:val="20"/>
        </w:rPr>
        <w:t xml:space="preserve">environmentally sensitive areas such as water courses and rock outcrops. </w:t>
      </w:r>
    </w:p>
    <w:p w14:paraId="497603CE" w14:textId="4F7CCFD3" w:rsidR="006B1C9D" w:rsidRPr="009B0590" w:rsidRDefault="006B1C9D" w:rsidP="006B1C9D">
      <w:pPr>
        <w:rPr>
          <w:rFonts w:ascii="Arial" w:hAnsi="Arial" w:cs="Arial"/>
          <w:sz w:val="20"/>
          <w:szCs w:val="20"/>
        </w:rPr>
      </w:pPr>
    </w:p>
    <w:p w14:paraId="13C6287D" w14:textId="77777777" w:rsidR="006B1C9D" w:rsidRDefault="006B1C9D" w:rsidP="006B1C9D">
      <w:pPr>
        <w:rPr>
          <w:rFonts w:ascii="Arial" w:hAnsi="Arial" w:cs="Arial"/>
          <w:b/>
          <w:sz w:val="20"/>
          <w:szCs w:val="20"/>
        </w:rPr>
      </w:pPr>
      <w:r w:rsidRPr="001D3018">
        <w:rPr>
          <w:rFonts w:ascii="Arial" w:hAnsi="Arial" w:cs="Arial"/>
          <w:b/>
          <w:sz w:val="20"/>
          <w:szCs w:val="20"/>
        </w:rPr>
        <w:t xml:space="preserve">Facilities </w:t>
      </w:r>
    </w:p>
    <w:p w14:paraId="6FC9A162" w14:textId="0DDBF7DE" w:rsidR="00357619" w:rsidRDefault="006B1C9D" w:rsidP="002B1531">
      <w:pPr>
        <w:rPr>
          <w:rFonts w:ascii="Arial" w:hAnsi="Arial" w:cs="Arial"/>
          <w:sz w:val="20"/>
          <w:szCs w:val="20"/>
        </w:rPr>
      </w:pPr>
      <w:r w:rsidRPr="00ED66E1">
        <w:rPr>
          <w:rFonts w:ascii="Arial" w:hAnsi="Arial" w:cs="Arial"/>
          <w:sz w:val="20"/>
          <w:szCs w:val="20"/>
        </w:rPr>
        <w:t>Toilet.</w:t>
      </w:r>
    </w:p>
    <w:p w14:paraId="4AC0AE1B" w14:textId="77777777" w:rsidR="002D6E7D" w:rsidRDefault="002D6E7D" w:rsidP="002B1531">
      <w:pPr>
        <w:rPr>
          <w:rFonts w:ascii="Arial" w:hAnsi="Arial" w:cs="Arial"/>
          <w:sz w:val="20"/>
          <w:szCs w:val="20"/>
        </w:rPr>
      </w:pPr>
    </w:p>
    <w:p w14:paraId="2CE67097" w14:textId="6218E302" w:rsidR="002B1531" w:rsidRDefault="002B1531" w:rsidP="002B1531">
      <w:pPr>
        <w:rPr>
          <w:rFonts w:ascii="Arial" w:hAnsi="Arial" w:cs="Arial"/>
          <w:sz w:val="20"/>
          <w:szCs w:val="20"/>
        </w:rPr>
      </w:pPr>
      <w:r w:rsidRPr="001D3018">
        <w:rPr>
          <w:rFonts w:ascii="Arial" w:hAnsi="Arial" w:cs="Arial"/>
          <w:b/>
          <w:sz w:val="20"/>
          <w:szCs w:val="20"/>
        </w:rPr>
        <w:t>Complaints and Protests</w:t>
      </w:r>
      <w:r w:rsidRPr="00ED66E1">
        <w:rPr>
          <w:rFonts w:ascii="Arial" w:hAnsi="Arial" w:cs="Arial"/>
          <w:sz w:val="20"/>
          <w:szCs w:val="20"/>
        </w:rPr>
        <w:t xml:space="preserve"> </w:t>
      </w:r>
    </w:p>
    <w:p w14:paraId="1F7A1C9C" w14:textId="77777777" w:rsidR="002B1531" w:rsidRPr="00ED66E1" w:rsidRDefault="002B1531" w:rsidP="002B1531">
      <w:pPr>
        <w:rPr>
          <w:rFonts w:ascii="Arial" w:hAnsi="Arial" w:cs="Arial"/>
          <w:sz w:val="20"/>
          <w:szCs w:val="20"/>
        </w:rPr>
      </w:pPr>
      <w:r w:rsidRPr="00ED66E1">
        <w:rPr>
          <w:rFonts w:ascii="Arial" w:hAnsi="Arial" w:cs="Arial"/>
          <w:sz w:val="20"/>
          <w:szCs w:val="20"/>
        </w:rPr>
        <w:t xml:space="preserve">Complaints should first be made orally to the Controller, as soon as possible. Protests about the outcome of a complaint must be made in writing and given to the Controller. If this occurs, a jury consisting of three Level 2/3 Controllers will be convened to consider the protest. </w:t>
      </w:r>
    </w:p>
    <w:p w14:paraId="2AA858A7" w14:textId="625593E5" w:rsidR="002B1531" w:rsidRDefault="002B1531" w:rsidP="002B1531">
      <w:pPr>
        <w:rPr>
          <w:rFonts w:ascii="Arial" w:hAnsi="Arial" w:cs="Arial"/>
          <w:sz w:val="20"/>
          <w:szCs w:val="20"/>
        </w:rPr>
      </w:pPr>
      <w:r w:rsidRPr="00ED66E1">
        <w:rPr>
          <w:rFonts w:ascii="Arial" w:hAnsi="Arial" w:cs="Arial"/>
          <w:sz w:val="20"/>
          <w:szCs w:val="20"/>
        </w:rPr>
        <w:t xml:space="preserve">Protests should be submitted by </w:t>
      </w:r>
      <w:r w:rsidR="00E90189">
        <w:rPr>
          <w:rFonts w:ascii="Arial" w:hAnsi="Arial" w:cs="Arial"/>
          <w:sz w:val="20"/>
          <w:szCs w:val="20"/>
        </w:rPr>
        <w:t>12 noon.</w:t>
      </w:r>
      <w:r w:rsidRPr="00ED66E1">
        <w:rPr>
          <w:rFonts w:ascii="Arial" w:hAnsi="Arial" w:cs="Arial"/>
          <w:sz w:val="20"/>
          <w:szCs w:val="20"/>
        </w:rPr>
        <w:t xml:space="preserve"> </w:t>
      </w:r>
    </w:p>
    <w:p w14:paraId="01963AF6" w14:textId="77777777" w:rsidR="002B1531" w:rsidRDefault="002B1531" w:rsidP="002B1531">
      <w:pPr>
        <w:rPr>
          <w:rFonts w:ascii="Arial" w:hAnsi="Arial" w:cs="Arial"/>
          <w:b/>
          <w:sz w:val="20"/>
          <w:szCs w:val="20"/>
        </w:rPr>
      </w:pPr>
    </w:p>
    <w:p w14:paraId="7B609EA5" w14:textId="77777777" w:rsidR="002B1531" w:rsidRDefault="002B1531" w:rsidP="002B1531">
      <w:pPr>
        <w:rPr>
          <w:rFonts w:ascii="Arial" w:hAnsi="Arial" w:cs="Arial"/>
          <w:sz w:val="20"/>
          <w:szCs w:val="20"/>
        </w:rPr>
      </w:pPr>
      <w:r w:rsidRPr="001D3018">
        <w:rPr>
          <w:rFonts w:ascii="Arial" w:hAnsi="Arial" w:cs="Arial"/>
          <w:b/>
          <w:sz w:val="20"/>
          <w:szCs w:val="20"/>
        </w:rPr>
        <w:t>Presentations</w:t>
      </w:r>
      <w:r w:rsidRPr="00ED66E1">
        <w:rPr>
          <w:rFonts w:ascii="Arial" w:hAnsi="Arial" w:cs="Arial"/>
          <w:sz w:val="20"/>
          <w:szCs w:val="20"/>
        </w:rPr>
        <w:t xml:space="preserve"> </w:t>
      </w:r>
    </w:p>
    <w:p w14:paraId="44B31162" w14:textId="77777777" w:rsidR="002B1531" w:rsidRPr="00ED66E1" w:rsidRDefault="002B1531" w:rsidP="002B1531">
      <w:pPr>
        <w:rPr>
          <w:rFonts w:ascii="Arial" w:hAnsi="Arial" w:cs="Arial"/>
          <w:sz w:val="20"/>
          <w:szCs w:val="20"/>
        </w:rPr>
      </w:pPr>
      <w:r w:rsidRPr="00ED66E1">
        <w:rPr>
          <w:rFonts w:ascii="Arial" w:hAnsi="Arial" w:cs="Arial"/>
          <w:sz w:val="20"/>
          <w:szCs w:val="20"/>
        </w:rPr>
        <w:t xml:space="preserve">Awards will be presented as early as possible. </w:t>
      </w:r>
    </w:p>
    <w:p w14:paraId="24AEC222" w14:textId="77777777" w:rsidR="002B1531" w:rsidRPr="00ED66E1" w:rsidRDefault="002B1531" w:rsidP="002B1531">
      <w:pPr>
        <w:rPr>
          <w:rFonts w:ascii="Arial" w:hAnsi="Arial" w:cs="Arial"/>
          <w:sz w:val="20"/>
          <w:szCs w:val="20"/>
        </w:rPr>
      </w:pPr>
    </w:p>
    <w:p w14:paraId="0A78C161" w14:textId="77777777" w:rsidR="002B1531" w:rsidRPr="00ED66E1" w:rsidRDefault="002B1531" w:rsidP="002B1531">
      <w:pPr>
        <w:rPr>
          <w:rFonts w:ascii="Arial" w:hAnsi="Arial" w:cs="Arial"/>
          <w:sz w:val="20"/>
          <w:szCs w:val="20"/>
        </w:rPr>
      </w:pPr>
    </w:p>
    <w:sectPr w:rsidR="002B1531" w:rsidRPr="00ED66E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1C62A8"/>
    <w:multiLevelType w:val="multilevel"/>
    <w:tmpl w:val="1D98A3D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531"/>
    <w:rsid w:val="00070C28"/>
    <w:rsid w:val="000761BD"/>
    <w:rsid w:val="001256C3"/>
    <w:rsid w:val="001473D7"/>
    <w:rsid w:val="00170C1B"/>
    <w:rsid w:val="00177EFF"/>
    <w:rsid w:val="001F5EA7"/>
    <w:rsid w:val="00205773"/>
    <w:rsid w:val="00265EF9"/>
    <w:rsid w:val="002B1531"/>
    <w:rsid w:val="002D6E7D"/>
    <w:rsid w:val="00357619"/>
    <w:rsid w:val="003C7253"/>
    <w:rsid w:val="00455138"/>
    <w:rsid w:val="004A4607"/>
    <w:rsid w:val="00656282"/>
    <w:rsid w:val="006B1C9D"/>
    <w:rsid w:val="00707092"/>
    <w:rsid w:val="007F7D57"/>
    <w:rsid w:val="008054EC"/>
    <w:rsid w:val="008A0459"/>
    <w:rsid w:val="008D4D08"/>
    <w:rsid w:val="00907F29"/>
    <w:rsid w:val="0092059E"/>
    <w:rsid w:val="00956ED6"/>
    <w:rsid w:val="009B0590"/>
    <w:rsid w:val="00B56C7A"/>
    <w:rsid w:val="00BD5144"/>
    <w:rsid w:val="00E90189"/>
    <w:rsid w:val="00EA5C29"/>
    <w:rsid w:val="00F0482C"/>
    <w:rsid w:val="00F13BC5"/>
    <w:rsid w:val="00F82E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7EC2C"/>
  <w15:chartTrackingRefBased/>
  <w15:docId w15:val="{EAEECEBD-72A2-4E4F-A974-C82C4E96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531"/>
    <w:rPr>
      <w:rFonts w:ascii="Times New Roman" w:eastAsia="Times New Roman" w:hAnsi="Times New Roman"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153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5144"/>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343788">
      <w:bodyDiv w:val="1"/>
      <w:marLeft w:val="0"/>
      <w:marRight w:val="0"/>
      <w:marTop w:val="0"/>
      <w:marBottom w:val="0"/>
      <w:divBdr>
        <w:top w:val="none" w:sz="0" w:space="0" w:color="auto"/>
        <w:left w:val="none" w:sz="0" w:space="0" w:color="auto"/>
        <w:bottom w:val="none" w:sz="0" w:space="0" w:color="auto"/>
        <w:right w:val="none" w:sz="0" w:space="0" w:color="auto"/>
      </w:divBdr>
    </w:div>
    <w:div w:id="704671494">
      <w:bodyDiv w:val="1"/>
      <w:marLeft w:val="0"/>
      <w:marRight w:val="0"/>
      <w:marTop w:val="0"/>
      <w:marBottom w:val="0"/>
      <w:divBdr>
        <w:top w:val="none" w:sz="0" w:space="0" w:color="auto"/>
        <w:left w:val="none" w:sz="0" w:space="0" w:color="auto"/>
        <w:bottom w:val="none" w:sz="0" w:space="0" w:color="auto"/>
        <w:right w:val="none" w:sz="0" w:space="0" w:color="auto"/>
      </w:divBdr>
    </w:div>
    <w:div w:id="1345937783">
      <w:bodyDiv w:val="1"/>
      <w:marLeft w:val="0"/>
      <w:marRight w:val="0"/>
      <w:marTop w:val="0"/>
      <w:marBottom w:val="0"/>
      <w:divBdr>
        <w:top w:val="none" w:sz="0" w:space="0" w:color="auto"/>
        <w:left w:val="none" w:sz="0" w:space="0" w:color="auto"/>
        <w:bottom w:val="none" w:sz="0" w:space="0" w:color="auto"/>
        <w:right w:val="none" w:sz="0" w:space="0" w:color="auto"/>
      </w:divBdr>
      <w:divsChild>
        <w:div w:id="289673039">
          <w:marLeft w:val="0"/>
          <w:marRight w:val="0"/>
          <w:marTop w:val="0"/>
          <w:marBottom w:val="0"/>
          <w:divBdr>
            <w:top w:val="none" w:sz="0" w:space="0" w:color="auto"/>
            <w:left w:val="none" w:sz="0" w:space="0" w:color="auto"/>
            <w:bottom w:val="none" w:sz="0" w:space="0" w:color="auto"/>
            <w:right w:val="none" w:sz="0" w:space="0" w:color="auto"/>
          </w:divBdr>
          <w:divsChild>
            <w:div w:id="268783662">
              <w:marLeft w:val="0"/>
              <w:marRight w:val="0"/>
              <w:marTop w:val="0"/>
              <w:marBottom w:val="0"/>
              <w:divBdr>
                <w:top w:val="none" w:sz="0" w:space="0" w:color="auto"/>
                <w:left w:val="none" w:sz="0" w:space="0" w:color="auto"/>
                <w:bottom w:val="none" w:sz="0" w:space="0" w:color="auto"/>
                <w:right w:val="none" w:sz="0" w:space="0" w:color="auto"/>
              </w:divBdr>
              <w:divsChild>
                <w:div w:id="9994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02769">
      <w:bodyDiv w:val="1"/>
      <w:marLeft w:val="0"/>
      <w:marRight w:val="0"/>
      <w:marTop w:val="0"/>
      <w:marBottom w:val="0"/>
      <w:divBdr>
        <w:top w:val="none" w:sz="0" w:space="0" w:color="auto"/>
        <w:left w:val="none" w:sz="0" w:space="0" w:color="auto"/>
        <w:bottom w:val="none" w:sz="0" w:space="0" w:color="auto"/>
        <w:right w:val="none" w:sz="0" w:space="0" w:color="auto"/>
      </w:divBdr>
      <w:divsChild>
        <w:div w:id="874733921">
          <w:marLeft w:val="0"/>
          <w:marRight w:val="0"/>
          <w:marTop w:val="0"/>
          <w:marBottom w:val="0"/>
          <w:divBdr>
            <w:top w:val="none" w:sz="0" w:space="0" w:color="auto"/>
            <w:left w:val="none" w:sz="0" w:space="0" w:color="auto"/>
            <w:bottom w:val="none" w:sz="0" w:space="0" w:color="auto"/>
            <w:right w:val="none" w:sz="0" w:space="0" w:color="auto"/>
          </w:divBdr>
          <w:divsChild>
            <w:div w:id="617567883">
              <w:marLeft w:val="0"/>
              <w:marRight w:val="0"/>
              <w:marTop w:val="0"/>
              <w:marBottom w:val="0"/>
              <w:divBdr>
                <w:top w:val="none" w:sz="0" w:space="0" w:color="auto"/>
                <w:left w:val="none" w:sz="0" w:space="0" w:color="auto"/>
                <w:bottom w:val="none" w:sz="0" w:space="0" w:color="auto"/>
                <w:right w:val="none" w:sz="0" w:space="0" w:color="auto"/>
              </w:divBdr>
              <w:divsChild>
                <w:div w:id="13731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Feaver</dc:creator>
  <cp:keywords/>
  <dc:description/>
  <cp:lastModifiedBy>Anthea Feaver</cp:lastModifiedBy>
  <cp:revision>2</cp:revision>
  <cp:lastPrinted>2021-07-19T12:48:00Z</cp:lastPrinted>
  <dcterms:created xsi:type="dcterms:W3CDTF">2021-07-25T10:32:00Z</dcterms:created>
  <dcterms:modified xsi:type="dcterms:W3CDTF">2021-07-25T10:32:00Z</dcterms:modified>
</cp:coreProperties>
</file>