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5D" w:rsidRPr="00305990" w:rsidRDefault="00C3245D" w:rsidP="00C3245D">
      <w:pPr>
        <w:spacing w:after="0" w:line="240" w:lineRule="auto"/>
        <w:ind w:left="1985" w:right="-425"/>
        <w:jc w:val="center"/>
        <w:rPr>
          <w:rFonts w:ascii="Calibri" w:hAnsi="Calibri"/>
          <w:b/>
          <w:sz w:val="40"/>
          <w:szCs w:val="40"/>
          <w:lang w:val="en-US"/>
        </w:rPr>
      </w:pPr>
      <w:r>
        <w:rPr>
          <w:rFonts w:ascii="Calibri" w:hAnsi="Calibri"/>
          <w:noProof/>
          <w:lang w:eastAsia="en-AU"/>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356995" cy="12839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56995" cy="1283970"/>
                    </a:xfrm>
                    <a:prstGeom prst="rect">
                      <a:avLst/>
                    </a:prstGeom>
                    <a:solidFill>
                      <a:srgbClr val="FFFFFF"/>
                    </a:solidFill>
                    <a:ln w="9525">
                      <a:noFill/>
                      <a:miter lim="800000"/>
                      <a:headEnd/>
                      <a:tailEnd/>
                    </a:ln>
                  </pic:spPr>
                </pic:pic>
              </a:graphicData>
            </a:graphic>
          </wp:anchor>
        </w:drawing>
      </w:r>
      <w:r w:rsidR="00F47AFE">
        <w:rPr>
          <w:rFonts w:ascii="Calibri" w:hAnsi="Calibri"/>
          <w:b/>
          <w:sz w:val="40"/>
          <w:szCs w:val="40"/>
          <w:lang w:val="en-US"/>
        </w:rPr>
        <w:t>WELCOME TO</w:t>
      </w:r>
    </w:p>
    <w:p w:rsidR="00301920" w:rsidRPr="00D91D39" w:rsidRDefault="00F47AFE" w:rsidP="00D91D39">
      <w:pPr>
        <w:spacing w:after="0" w:line="240" w:lineRule="auto"/>
        <w:ind w:left="1440" w:right="-425"/>
        <w:jc w:val="center"/>
        <w:rPr>
          <w:rFonts w:ascii="Jokerman" w:hAnsi="Jokerman"/>
          <w:b/>
          <w:color w:val="FF0000"/>
          <w:sz w:val="72"/>
          <w:szCs w:val="72"/>
          <w:lang w:val="en-US"/>
        </w:rPr>
      </w:pPr>
      <w:r w:rsidRPr="00D91D39">
        <w:rPr>
          <w:rFonts w:ascii="Jokerman" w:hAnsi="Jokerman"/>
          <w:b/>
          <w:color w:val="FF0000"/>
          <w:sz w:val="72"/>
          <w:szCs w:val="72"/>
          <w:lang w:val="en-US"/>
        </w:rPr>
        <w:t>PARADISE</w:t>
      </w:r>
    </w:p>
    <w:p w:rsidR="00C3245D" w:rsidRPr="00305990" w:rsidRDefault="00F47AFE" w:rsidP="00301920">
      <w:pPr>
        <w:spacing w:after="0" w:line="240" w:lineRule="auto"/>
        <w:ind w:left="1440" w:right="-426"/>
        <w:jc w:val="center"/>
        <w:rPr>
          <w:rFonts w:ascii="Calibri" w:hAnsi="Calibri"/>
          <w:b/>
          <w:sz w:val="28"/>
          <w:szCs w:val="28"/>
          <w:lang w:val="en-US"/>
        </w:rPr>
      </w:pPr>
      <w:r>
        <w:rPr>
          <w:rFonts w:ascii="Calibri" w:hAnsi="Calibri"/>
          <w:b/>
          <w:sz w:val="28"/>
          <w:szCs w:val="28"/>
          <w:lang w:val="en-US"/>
        </w:rPr>
        <w:t>MIDDLE DISTANCE OY</w:t>
      </w:r>
      <w:r w:rsidR="00C3245D" w:rsidRPr="00305990">
        <w:rPr>
          <w:rFonts w:ascii="Calibri" w:hAnsi="Calibri"/>
          <w:b/>
          <w:sz w:val="28"/>
          <w:szCs w:val="28"/>
          <w:lang w:val="en-US"/>
        </w:rPr>
        <w:t xml:space="preserve"> EVENT</w:t>
      </w:r>
    </w:p>
    <w:p w:rsidR="00C3245D" w:rsidRPr="00305990" w:rsidRDefault="00C3245D" w:rsidP="00301920">
      <w:pPr>
        <w:spacing w:after="0" w:line="240" w:lineRule="auto"/>
        <w:ind w:left="1440" w:right="-426"/>
        <w:jc w:val="center"/>
        <w:rPr>
          <w:rFonts w:ascii="Calibri" w:hAnsi="Calibri"/>
          <w:b/>
          <w:sz w:val="28"/>
          <w:szCs w:val="28"/>
          <w:lang w:val="en-US"/>
        </w:rPr>
      </w:pPr>
      <w:r w:rsidRPr="00305990">
        <w:rPr>
          <w:rFonts w:ascii="Calibri" w:hAnsi="Calibri"/>
          <w:b/>
          <w:sz w:val="28"/>
          <w:szCs w:val="28"/>
          <w:lang w:val="en-US"/>
        </w:rPr>
        <w:t>S</w:t>
      </w:r>
      <w:r w:rsidR="00E64557">
        <w:rPr>
          <w:rFonts w:ascii="Calibri" w:hAnsi="Calibri"/>
          <w:b/>
          <w:sz w:val="28"/>
          <w:szCs w:val="28"/>
          <w:lang w:val="en-US"/>
        </w:rPr>
        <w:t>atur</w:t>
      </w:r>
      <w:r w:rsidRPr="00305990">
        <w:rPr>
          <w:rFonts w:ascii="Calibri" w:hAnsi="Calibri"/>
          <w:b/>
          <w:sz w:val="28"/>
          <w:szCs w:val="28"/>
          <w:lang w:val="en-US"/>
        </w:rPr>
        <w:t xml:space="preserve">day </w:t>
      </w:r>
      <w:r w:rsidR="00F47AFE">
        <w:rPr>
          <w:rFonts w:ascii="Calibri" w:hAnsi="Calibri"/>
          <w:b/>
          <w:sz w:val="28"/>
          <w:szCs w:val="28"/>
          <w:lang w:val="en-US"/>
        </w:rPr>
        <w:t>17</w:t>
      </w:r>
      <w:r w:rsidRPr="00305990">
        <w:rPr>
          <w:rFonts w:ascii="Calibri" w:hAnsi="Calibri"/>
          <w:b/>
          <w:sz w:val="28"/>
          <w:szCs w:val="28"/>
          <w:vertAlign w:val="superscript"/>
          <w:lang w:val="en-US"/>
        </w:rPr>
        <w:t>th</w:t>
      </w:r>
      <w:r w:rsidRPr="00305990">
        <w:rPr>
          <w:rFonts w:ascii="Calibri" w:hAnsi="Calibri"/>
          <w:b/>
          <w:sz w:val="28"/>
          <w:szCs w:val="28"/>
          <w:lang w:val="en-US"/>
        </w:rPr>
        <w:t xml:space="preserve"> </w:t>
      </w:r>
      <w:r w:rsidR="00F47AFE">
        <w:rPr>
          <w:rFonts w:ascii="Calibri" w:hAnsi="Calibri"/>
          <w:b/>
          <w:sz w:val="28"/>
          <w:szCs w:val="28"/>
          <w:lang w:val="en-US"/>
        </w:rPr>
        <w:t>August 2019</w:t>
      </w:r>
    </w:p>
    <w:p w:rsidR="00CE2109" w:rsidRDefault="00CE2109" w:rsidP="00CE2109">
      <w:pPr>
        <w:spacing w:before="600" w:after="120" w:line="240" w:lineRule="auto"/>
        <w:rPr>
          <w:rFonts w:ascii="Arial" w:hAnsi="Arial" w:cs="Arial"/>
          <w:b/>
          <w:color w:val="FF0000"/>
          <w:sz w:val="36"/>
          <w:szCs w:val="36"/>
          <w:lang w:val="en-US"/>
        </w:rPr>
      </w:pPr>
      <w:r>
        <w:rPr>
          <w:rFonts w:ascii="Arial" w:hAnsi="Arial" w:cs="Arial"/>
          <w:b/>
          <w:color w:val="FF0000"/>
          <w:sz w:val="36"/>
          <w:szCs w:val="36"/>
          <w:lang w:val="en-US"/>
        </w:rPr>
        <w:t>COURSE NOTES AND HINTS FOR BEGINNERS</w:t>
      </w:r>
    </w:p>
    <w:p w:rsidR="00CE2109" w:rsidRDefault="00CE2109" w:rsidP="00CE2109">
      <w:pPr>
        <w:spacing w:after="12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COURSE NOTES</w:t>
      </w:r>
    </w:p>
    <w:p w:rsidR="00CE2109" w:rsidRPr="00CE2109" w:rsidRDefault="00CE2109" w:rsidP="00CE2109">
      <w:pPr>
        <w:pStyle w:val="ListParagraph"/>
        <w:numPr>
          <w:ilvl w:val="0"/>
          <w:numId w:val="19"/>
        </w:numPr>
        <w:spacing w:after="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There will be plastic crates placed to help competitors cross fence near the last control. This will be a non-compulsory crossing point, so feel free to use it or not. It will be visible from the event Arena.</w:t>
      </w:r>
      <w:r>
        <w:rPr>
          <w:rFonts w:ascii="Arial" w:eastAsia="Times New Roman" w:hAnsi="Arial" w:cs="Arial"/>
          <w:color w:val="000000"/>
          <w:sz w:val="28"/>
          <w:szCs w:val="28"/>
          <w:lang w:eastAsia="en-AU"/>
        </w:rPr>
        <w:t xml:space="preserve"> It will NOT be required for those on </w:t>
      </w:r>
      <w:r w:rsidR="000C7A3E">
        <w:rPr>
          <w:rFonts w:ascii="Arial" w:eastAsia="Times New Roman" w:hAnsi="Arial" w:cs="Arial"/>
          <w:color w:val="000000"/>
          <w:sz w:val="28"/>
          <w:szCs w:val="28"/>
          <w:lang w:eastAsia="en-AU"/>
        </w:rPr>
        <w:t xml:space="preserve">Moderate, </w:t>
      </w:r>
      <w:r>
        <w:rPr>
          <w:rFonts w:ascii="Arial" w:eastAsia="Times New Roman" w:hAnsi="Arial" w:cs="Arial"/>
          <w:color w:val="000000"/>
          <w:sz w:val="28"/>
          <w:szCs w:val="28"/>
          <w:lang w:eastAsia="en-AU"/>
        </w:rPr>
        <w:t>Easy and VE Courses.</w:t>
      </w:r>
    </w:p>
    <w:p w:rsidR="00CE2109" w:rsidRDefault="00CE2109" w:rsidP="00CE2109">
      <w:pPr>
        <w:pStyle w:val="ListParagraph"/>
        <w:numPr>
          <w:ilvl w:val="0"/>
          <w:numId w:val="19"/>
        </w:numPr>
        <w:spacing w:after="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 xml:space="preserve">Vegetation along the major creek, </w:t>
      </w:r>
      <w:proofErr w:type="spellStart"/>
      <w:r w:rsidRPr="00CE2109">
        <w:rPr>
          <w:rFonts w:ascii="Arial" w:eastAsia="Times New Roman" w:hAnsi="Arial" w:cs="Arial"/>
          <w:color w:val="000000"/>
          <w:sz w:val="28"/>
          <w:szCs w:val="28"/>
          <w:lang w:eastAsia="en-AU"/>
        </w:rPr>
        <w:t>Newikie</w:t>
      </w:r>
      <w:proofErr w:type="spellEnd"/>
      <w:r w:rsidRPr="00CE2109">
        <w:rPr>
          <w:rFonts w:ascii="Arial" w:eastAsia="Times New Roman" w:hAnsi="Arial" w:cs="Arial"/>
          <w:color w:val="000000"/>
          <w:sz w:val="28"/>
          <w:szCs w:val="28"/>
          <w:lang w:eastAsia="en-AU"/>
        </w:rPr>
        <w:t xml:space="preserve"> Creek, is seasonal, and not well mapped. In general, it will be easier to run along ridges and spurs rather than along Creek or creek banks, which </w:t>
      </w:r>
      <w:r w:rsidR="000C7A3E">
        <w:rPr>
          <w:rFonts w:ascii="Arial" w:eastAsia="Times New Roman" w:hAnsi="Arial" w:cs="Arial"/>
          <w:color w:val="000000"/>
          <w:sz w:val="28"/>
          <w:szCs w:val="28"/>
          <w:lang w:eastAsia="en-AU"/>
        </w:rPr>
        <w:t xml:space="preserve">may have patches of green, and </w:t>
      </w:r>
      <w:r w:rsidRPr="00CE2109">
        <w:rPr>
          <w:rFonts w:ascii="Arial" w:eastAsia="Times New Roman" w:hAnsi="Arial" w:cs="Arial"/>
          <w:color w:val="000000"/>
          <w:sz w:val="28"/>
          <w:szCs w:val="28"/>
          <w:lang w:eastAsia="en-AU"/>
        </w:rPr>
        <w:t>will be muddy and slippery after rain.</w:t>
      </w:r>
    </w:p>
    <w:p w:rsidR="00EB0999" w:rsidRPr="00CE2109" w:rsidRDefault="00EB0999" w:rsidP="00CE2109">
      <w:pPr>
        <w:pStyle w:val="ListParagraph"/>
        <w:numPr>
          <w:ilvl w:val="0"/>
          <w:numId w:val="19"/>
        </w:numPr>
        <w:spacing w:after="0" w:line="240" w:lineRule="auto"/>
        <w:rPr>
          <w:rFonts w:ascii="Arial" w:eastAsia="Times New Roman" w:hAnsi="Arial" w:cs="Arial"/>
          <w:color w:val="000000"/>
          <w:sz w:val="28"/>
          <w:szCs w:val="28"/>
          <w:lang w:eastAsia="en-AU"/>
        </w:rPr>
      </w:pPr>
      <w:r w:rsidRPr="00EB0999">
        <w:rPr>
          <w:rFonts w:ascii="Arial" w:eastAsia="Times New Roman" w:hAnsi="Arial" w:cs="Arial"/>
          <w:color w:val="000000"/>
          <w:sz w:val="28"/>
          <w:szCs w:val="28"/>
          <w:lang w:eastAsia="en-AU"/>
        </w:rPr>
        <w:t xml:space="preserve">None of the area shown on the 2017 map will be used this year. </w:t>
      </w:r>
      <w:r>
        <w:rPr>
          <w:rFonts w:ascii="Arial" w:eastAsia="Times New Roman" w:hAnsi="Arial" w:cs="Arial"/>
          <w:color w:val="000000"/>
          <w:sz w:val="28"/>
          <w:szCs w:val="28"/>
          <w:lang w:eastAsia="en-AU"/>
        </w:rPr>
        <w:t>2019 t</w:t>
      </w:r>
      <w:r w:rsidRPr="00EB0999">
        <w:rPr>
          <w:rFonts w:ascii="Arial" w:eastAsia="Times New Roman" w:hAnsi="Arial" w:cs="Arial"/>
          <w:color w:val="000000"/>
          <w:sz w:val="28"/>
          <w:szCs w:val="28"/>
          <w:lang w:eastAsia="en-AU"/>
        </w:rPr>
        <w:t>errain is generally similar, but with more white, less yellow</w:t>
      </w:r>
      <w:r>
        <w:rPr>
          <w:rFonts w:ascii="Arial" w:eastAsia="Times New Roman" w:hAnsi="Arial" w:cs="Arial"/>
          <w:color w:val="000000"/>
          <w:sz w:val="28"/>
          <w:szCs w:val="28"/>
          <w:lang w:eastAsia="en-AU"/>
        </w:rPr>
        <w:t>,</w:t>
      </w:r>
      <w:r w:rsidRPr="00EB0999">
        <w:rPr>
          <w:rFonts w:ascii="Arial" w:eastAsia="Times New Roman" w:hAnsi="Arial" w:cs="Arial"/>
          <w:color w:val="000000"/>
          <w:sz w:val="28"/>
          <w:szCs w:val="28"/>
          <w:lang w:eastAsia="en-AU"/>
        </w:rPr>
        <w:t xml:space="preserve"> and </w:t>
      </w:r>
      <w:r>
        <w:rPr>
          <w:rFonts w:ascii="Arial" w:eastAsia="Times New Roman" w:hAnsi="Arial" w:cs="Arial"/>
          <w:color w:val="000000"/>
          <w:sz w:val="28"/>
          <w:szCs w:val="28"/>
          <w:lang w:eastAsia="en-AU"/>
        </w:rPr>
        <w:t xml:space="preserve">I think </w:t>
      </w:r>
      <w:r w:rsidRPr="00EB0999">
        <w:rPr>
          <w:rFonts w:ascii="Arial" w:eastAsia="Times New Roman" w:hAnsi="Arial" w:cs="Arial"/>
          <w:color w:val="000000"/>
          <w:sz w:val="28"/>
          <w:szCs w:val="28"/>
          <w:lang w:eastAsia="en-AU"/>
        </w:rPr>
        <w:t>a bit more</w:t>
      </w:r>
      <w:r>
        <w:rPr>
          <w:rFonts w:ascii="Arial" w:eastAsia="Times New Roman" w:hAnsi="Arial" w:cs="Arial"/>
          <w:color w:val="000000"/>
          <w:sz w:val="28"/>
          <w:szCs w:val="28"/>
          <w:lang w:eastAsia="en-AU"/>
        </w:rPr>
        <w:t xml:space="preserve"> intricate and </w:t>
      </w:r>
      <w:r w:rsidRPr="00EB0999">
        <w:rPr>
          <w:rFonts w:ascii="Arial" w:eastAsia="Times New Roman" w:hAnsi="Arial" w:cs="Arial"/>
          <w:color w:val="000000"/>
          <w:sz w:val="28"/>
          <w:szCs w:val="28"/>
          <w:lang w:eastAsia="en-AU"/>
        </w:rPr>
        <w:t>interesting.</w:t>
      </w:r>
      <w:r w:rsidR="000C7A3E">
        <w:rPr>
          <w:rFonts w:ascii="Arial" w:eastAsia="Times New Roman" w:hAnsi="Arial" w:cs="Arial"/>
          <w:color w:val="000000"/>
          <w:sz w:val="28"/>
          <w:szCs w:val="28"/>
          <w:lang w:eastAsia="en-AU"/>
        </w:rPr>
        <w:t xml:space="preserve"> Much has been OOB until recently.</w:t>
      </w:r>
    </w:p>
    <w:p w:rsidR="00CE2109" w:rsidRPr="00CE2109" w:rsidRDefault="00CE2109" w:rsidP="00CE2109">
      <w:pPr>
        <w:spacing w:after="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 </w:t>
      </w:r>
    </w:p>
    <w:p w:rsidR="00CE2109" w:rsidRPr="00CE2109" w:rsidRDefault="00CE2109" w:rsidP="00CE2109">
      <w:pPr>
        <w:spacing w:after="12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HINTS FOR BEGINNERS</w:t>
      </w:r>
      <w:r>
        <w:rPr>
          <w:rFonts w:ascii="Arial" w:eastAsia="Times New Roman" w:hAnsi="Arial" w:cs="Arial"/>
          <w:color w:val="000000"/>
          <w:sz w:val="28"/>
          <w:szCs w:val="28"/>
          <w:lang w:eastAsia="en-AU"/>
        </w:rPr>
        <w:t xml:space="preserve"> (Thanks, Erica!)</w:t>
      </w:r>
    </w:p>
    <w:p w:rsidR="00CE2109" w:rsidRPr="00CE2109" w:rsidRDefault="00CE2109" w:rsidP="00CE2109">
      <w:pPr>
        <w:spacing w:after="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Control descriptions for Easy and VE courses are of course in English. Those doing Moderate courses have both.</w:t>
      </w:r>
    </w:p>
    <w:p w:rsidR="00CE2109" w:rsidRPr="00CE2109" w:rsidRDefault="00CE2109" w:rsidP="00CE2109">
      <w:pPr>
        <w:spacing w:after="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 xml:space="preserve">VE Course will follow tracks, watercourses and fences, with </w:t>
      </w:r>
      <w:r>
        <w:rPr>
          <w:rFonts w:ascii="Arial" w:eastAsia="Times New Roman" w:hAnsi="Arial" w:cs="Arial"/>
          <w:color w:val="000000"/>
          <w:sz w:val="28"/>
          <w:szCs w:val="28"/>
          <w:lang w:eastAsia="en-AU"/>
        </w:rPr>
        <w:t xml:space="preserve">a </w:t>
      </w:r>
      <w:r w:rsidRPr="00CE2109">
        <w:rPr>
          <w:rFonts w:ascii="Arial" w:eastAsia="Times New Roman" w:hAnsi="Arial" w:cs="Arial"/>
          <w:color w:val="000000"/>
          <w:sz w:val="28"/>
          <w:szCs w:val="28"/>
          <w:lang w:eastAsia="en-AU"/>
        </w:rPr>
        <w:t>short 50m stretch pink taped. Easy course similar but with opportunity to take short cuts.</w:t>
      </w:r>
    </w:p>
    <w:p w:rsidR="00CE2109" w:rsidRPr="00CE2109" w:rsidRDefault="00CE2109" w:rsidP="00CE2109">
      <w:pPr>
        <w:spacing w:after="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 xml:space="preserve">It will be very important to make sure you know where you are on the creeks. You will probably have to follow them to do your course. </w:t>
      </w:r>
    </w:p>
    <w:p w:rsidR="00CE2109" w:rsidRPr="00CE2109" w:rsidRDefault="00CE2109" w:rsidP="00CE2109">
      <w:pPr>
        <w:spacing w:after="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 xml:space="preserve">There are a lot of side creeks going off of the big creeks.  It will help for you to have your map orientated and to watch the creeks as you pass them so that you know when you get to the right one. Notice any special signs that help you to check where you. Look on your map to see if there are black rocks (cliffs) along the creek or earth banks (they look a bit like brown cliffs). These will help you to know where you are on the creek. So will the bends. </w:t>
      </w:r>
    </w:p>
    <w:p w:rsidR="00CE2109" w:rsidRPr="00CE2109" w:rsidRDefault="00CE2109" w:rsidP="00CE2109">
      <w:pPr>
        <w:spacing w:after="0" w:line="240" w:lineRule="auto"/>
        <w:rPr>
          <w:rFonts w:ascii="Arial" w:eastAsia="Times New Roman" w:hAnsi="Arial" w:cs="Arial"/>
          <w:color w:val="000000"/>
          <w:sz w:val="28"/>
          <w:szCs w:val="28"/>
          <w:lang w:eastAsia="en-AU"/>
        </w:rPr>
      </w:pPr>
      <w:r w:rsidRPr="00CE2109">
        <w:rPr>
          <w:rFonts w:ascii="Arial" w:eastAsia="Times New Roman" w:hAnsi="Arial" w:cs="Arial"/>
          <w:color w:val="000000"/>
          <w:sz w:val="28"/>
          <w:szCs w:val="28"/>
          <w:lang w:eastAsia="en-AU"/>
        </w:rPr>
        <w:t>If you have a compass and can use it then it is useful to know that the creek is going the way you expect it to go (orientate your map to north and make sure ). If it is going in the wrong direction then you are in the wrong place.</w:t>
      </w:r>
    </w:p>
    <w:p w:rsidR="000C7A3E" w:rsidRPr="00CE2109" w:rsidRDefault="000C7A3E" w:rsidP="000C7A3E">
      <w:pPr>
        <w:spacing w:after="0" w:line="240" w:lineRule="auto"/>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Those on Moderate courses will need compass skills. They</w:t>
      </w:r>
      <w:r w:rsidRPr="00CE2109">
        <w:rPr>
          <w:rFonts w:ascii="Arial" w:eastAsia="Times New Roman" w:hAnsi="Arial" w:cs="Arial"/>
          <w:color w:val="000000"/>
          <w:sz w:val="28"/>
          <w:szCs w:val="28"/>
          <w:lang w:eastAsia="en-AU"/>
        </w:rPr>
        <w:t xml:space="preserve"> </w:t>
      </w:r>
      <w:r>
        <w:rPr>
          <w:rFonts w:ascii="Arial" w:eastAsia="Times New Roman" w:hAnsi="Arial" w:cs="Arial"/>
          <w:color w:val="000000"/>
          <w:sz w:val="28"/>
          <w:szCs w:val="28"/>
          <w:lang w:eastAsia="en-AU"/>
        </w:rPr>
        <w:t>can also often choose to follow linear features or to take shortcuts or red line it if more confident</w:t>
      </w:r>
      <w:r w:rsidRPr="00CE2109">
        <w:rPr>
          <w:rFonts w:ascii="Arial" w:eastAsia="Times New Roman" w:hAnsi="Arial" w:cs="Arial"/>
          <w:color w:val="000000"/>
          <w:sz w:val="28"/>
          <w:szCs w:val="28"/>
          <w:lang w:eastAsia="en-AU"/>
        </w:rPr>
        <w:t>.</w:t>
      </w:r>
    </w:p>
    <w:p w:rsidR="00EB0999" w:rsidRDefault="00EB0999" w:rsidP="00EB0999">
      <w:pPr>
        <w:spacing w:after="0" w:line="240" w:lineRule="auto"/>
        <w:rPr>
          <w:rFonts w:ascii="Arial" w:eastAsia="Times New Roman" w:hAnsi="Arial" w:cs="Arial"/>
          <w:color w:val="000000"/>
          <w:sz w:val="28"/>
          <w:szCs w:val="28"/>
          <w:lang w:eastAsia="en-AU"/>
        </w:rPr>
      </w:pPr>
    </w:p>
    <w:p w:rsidR="000C7A3E" w:rsidRPr="00D91D39" w:rsidRDefault="008E4A12" w:rsidP="00EB0999">
      <w:pPr>
        <w:spacing w:after="0" w:line="240" w:lineRule="auto"/>
        <w:rPr>
          <w:rFonts w:ascii="Arial" w:hAnsi="Arial" w:cs="Arial"/>
          <w:sz w:val="28"/>
          <w:szCs w:val="28"/>
          <w:lang w:val="en-US"/>
        </w:rPr>
      </w:pPr>
      <w:r w:rsidRPr="00D91D39">
        <w:rPr>
          <w:rFonts w:ascii="Arial" w:hAnsi="Arial" w:cs="Arial"/>
          <w:sz w:val="28"/>
          <w:szCs w:val="28"/>
          <w:lang w:val="en-US"/>
        </w:rPr>
        <w:t xml:space="preserve">Course Planner and </w:t>
      </w:r>
      <w:proofErr w:type="spellStart"/>
      <w:r w:rsidRPr="00D91D39">
        <w:rPr>
          <w:rFonts w:ascii="Arial" w:hAnsi="Arial" w:cs="Arial"/>
          <w:sz w:val="28"/>
          <w:szCs w:val="28"/>
          <w:lang w:val="en-US"/>
        </w:rPr>
        <w:t>Organiser</w:t>
      </w:r>
      <w:proofErr w:type="spellEnd"/>
      <w:r w:rsidRPr="00D91D39">
        <w:rPr>
          <w:rFonts w:ascii="Arial" w:hAnsi="Arial" w:cs="Arial"/>
          <w:sz w:val="28"/>
          <w:szCs w:val="28"/>
          <w:lang w:val="en-US"/>
        </w:rPr>
        <w:t xml:space="preserve">: </w:t>
      </w:r>
      <w:proofErr w:type="spellStart"/>
      <w:r w:rsidRPr="00D91D39">
        <w:rPr>
          <w:rFonts w:ascii="Arial" w:hAnsi="Arial" w:cs="Arial"/>
          <w:sz w:val="28"/>
          <w:szCs w:val="28"/>
          <w:lang w:val="en-US"/>
        </w:rPr>
        <w:t>Aylwin</w:t>
      </w:r>
      <w:proofErr w:type="spellEnd"/>
      <w:r w:rsidRPr="00D91D39">
        <w:rPr>
          <w:rFonts w:ascii="Arial" w:hAnsi="Arial" w:cs="Arial"/>
          <w:sz w:val="28"/>
          <w:szCs w:val="28"/>
          <w:lang w:val="en-US"/>
        </w:rPr>
        <w:t xml:space="preserve"> Lim, Controller: Des Norman</w:t>
      </w:r>
    </w:p>
    <w:p w:rsidR="00CE2109" w:rsidRPr="00D91D39" w:rsidRDefault="00CE2109" w:rsidP="00CE2109">
      <w:pPr>
        <w:spacing w:before="120" w:after="120" w:line="240" w:lineRule="auto"/>
        <w:rPr>
          <w:rFonts w:ascii="Arial" w:hAnsi="Arial" w:cs="Arial"/>
          <w:b/>
          <w:color w:val="FF0000"/>
          <w:sz w:val="36"/>
          <w:szCs w:val="36"/>
        </w:rPr>
      </w:pPr>
      <w:r w:rsidRPr="00D91D39">
        <w:rPr>
          <w:rFonts w:ascii="Arial" w:hAnsi="Arial" w:cs="Arial"/>
          <w:b/>
          <w:color w:val="FF0000"/>
          <w:sz w:val="36"/>
          <w:szCs w:val="36"/>
        </w:rPr>
        <w:lastRenderedPageBreak/>
        <w:t>COURSE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1232"/>
        <w:gridCol w:w="999"/>
        <w:gridCol w:w="1864"/>
        <w:gridCol w:w="4075"/>
      </w:tblGrid>
      <w:tr w:rsidR="00CE2109" w:rsidRPr="00D91D39" w:rsidTr="00C9042B">
        <w:trPr>
          <w:jc w:val="center"/>
        </w:trPr>
        <w:tc>
          <w:tcPr>
            <w:tcW w:w="1294" w:type="dxa"/>
            <w:shd w:val="clear" w:color="auto" w:fill="D9D9D9"/>
          </w:tcPr>
          <w:p w:rsidR="00CE2109" w:rsidRPr="00D91D39" w:rsidRDefault="00CE2109" w:rsidP="00C9042B">
            <w:pPr>
              <w:spacing w:after="0" w:line="240" w:lineRule="auto"/>
              <w:rPr>
                <w:rFonts w:ascii="Arial" w:hAnsi="Arial" w:cs="Arial"/>
                <w:spacing w:val="-20"/>
                <w:sz w:val="28"/>
                <w:szCs w:val="28"/>
                <w:lang w:eastAsia="en-AU"/>
              </w:rPr>
            </w:pPr>
            <w:r w:rsidRPr="00D91D39">
              <w:rPr>
                <w:rFonts w:ascii="Arial" w:hAnsi="Arial" w:cs="Arial"/>
                <w:spacing w:val="-20"/>
                <w:sz w:val="28"/>
                <w:szCs w:val="28"/>
                <w:lang w:eastAsia="en-AU"/>
              </w:rPr>
              <w:t>COURSE</w:t>
            </w:r>
          </w:p>
        </w:tc>
        <w:tc>
          <w:tcPr>
            <w:tcW w:w="1232" w:type="dxa"/>
            <w:shd w:val="clear" w:color="auto" w:fill="D9D9D9"/>
          </w:tcPr>
          <w:p w:rsidR="00CE2109" w:rsidRPr="00D91D39" w:rsidRDefault="00CE2109" w:rsidP="00C9042B">
            <w:pPr>
              <w:spacing w:after="0" w:line="240" w:lineRule="auto"/>
              <w:jc w:val="center"/>
              <w:rPr>
                <w:rFonts w:ascii="Arial" w:hAnsi="Arial" w:cs="Arial"/>
                <w:spacing w:val="-20"/>
                <w:sz w:val="28"/>
                <w:szCs w:val="28"/>
                <w:lang w:eastAsia="en-AU"/>
              </w:rPr>
            </w:pPr>
            <w:r w:rsidRPr="00D91D39">
              <w:rPr>
                <w:rFonts w:ascii="Arial" w:hAnsi="Arial" w:cs="Arial"/>
                <w:spacing w:val="-20"/>
                <w:sz w:val="28"/>
                <w:szCs w:val="28"/>
                <w:lang w:eastAsia="en-AU"/>
              </w:rPr>
              <w:t>LENGTH</w:t>
            </w:r>
          </w:p>
        </w:tc>
        <w:tc>
          <w:tcPr>
            <w:tcW w:w="999" w:type="dxa"/>
            <w:shd w:val="clear" w:color="auto" w:fill="D9D9D9"/>
          </w:tcPr>
          <w:p w:rsidR="00CE2109" w:rsidRPr="00D91D39" w:rsidRDefault="00CE2109" w:rsidP="00C9042B">
            <w:pPr>
              <w:spacing w:after="0" w:line="240" w:lineRule="auto"/>
              <w:jc w:val="center"/>
              <w:rPr>
                <w:rFonts w:ascii="Arial" w:hAnsi="Arial" w:cs="Arial"/>
                <w:spacing w:val="-20"/>
                <w:sz w:val="28"/>
                <w:szCs w:val="28"/>
                <w:lang w:eastAsia="en-AU"/>
              </w:rPr>
            </w:pPr>
            <w:r w:rsidRPr="00D91D39">
              <w:rPr>
                <w:rFonts w:ascii="Arial" w:hAnsi="Arial" w:cs="Arial"/>
                <w:spacing w:val="-20"/>
                <w:sz w:val="28"/>
                <w:szCs w:val="28"/>
                <w:lang w:eastAsia="en-AU"/>
              </w:rPr>
              <w:t>CLIMB</w:t>
            </w:r>
          </w:p>
        </w:tc>
        <w:tc>
          <w:tcPr>
            <w:tcW w:w="1864" w:type="dxa"/>
            <w:shd w:val="clear" w:color="auto" w:fill="D9D9D9"/>
          </w:tcPr>
          <w:p w:rsidR="00CE2109" w:rsidRPr="00D91D39" w:rsidRDefault="00CE2109" w:rsidP="00C9042B">
            <w:pPr>
              <w:spacing w:after="0" w:line="240" w:lineRule="auto"/>
              <w:jc w:val="center"/>
              <w:rPr>
                <w:rFonts w:ascii="Arial" w:hAnsi="Arial" w:cs="Arial"/>
                <w:spacing w:val="-20"/>
                <w:sz w:val="28"/>
                <w:szCs w:val="28"/>
                <w:lang w:eastAsia="en-AU"/>
              </w:rPr>
            </w:pPr>
            <w:r w:rsidRPr="00D91D39">
              <w:rPr>
                <w:rFonts w:ascii="Arial" w:hAnsi="Arial" w:cs="Arial"/>
                <w:spacing w:val="-20"/>
                <w:sz w:val="28"/>
                <w:szCs w:val="28"/>
                <w:lang w:eastAsia="en-AU"/>
              </w:rPr>
              <w:t>NAVIGATION</w:t>
            </w:r>
          </w:p>
        </w:tc>
        <w:tc>
          <w:tcPr>
            <w:tcW w:w="4075" w:type="dxa"/>
            <w:shd w:val="clear" w:color="auto" w:fill="D9D9D9"/>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CLASSES</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1</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6.2</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210m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HARD</w:t>
            </w:r>
          </w:p>
        </w:tc>
        <w:tc>
          <w:tcPr>
            <w:tcW w:w="4075" w:type="dxa"/>
          </w:tcPr>
          <w:p w:rsidR="00CE2109" w:rsidRPr="00D91D39" w:rsidRDefault="00CE2109" w:rsidP="00C9042B">
            <w:pPr>
              <w:spacing w:after="0" w:line="240" w:lineRule="auto"/>
              <w:rPr>
                <w:rFonts w:ascii="Arial" w:hAnsi="Arial" w:cs="Arial"/>
                <w:sz w:val="28"/>
                <w:szCs w:val="28"/>
                <w:lang w:eastAsia="en-AU"/>
              </w:rPr>
            </w:pPr>
            <w:r w:rsidRPr="00D91D39">
              <w:rPr>
                <w:rFonts w:ascii="Arial" w:hAnsi="Arial" w:cs="Arial"/>
                <w:sz w:val="28"/>
                <w:szCs w:val="28"/>
              </w:rPr>
              <w:t>M21A, M35A</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2</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5.2</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190m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HARD</w:t>
            </w:r>
          </w:p>
        </w:tc>
        <w:tc>
          <w:tcPr>
            <w:tcW w:w="4075" w:type="dxa"/>
          </w:tcPr>
          <w:p w:rsidR="00CE2109" w:rsidRPr="00D91D39" w:rsidRDefault="00CE2109" w:rsidP="00C9042B">
            <w:pPr>
              <w:spacing w:after="0" w:line="240" w:lineRule="auto"/>
              <w:rPr>
                <w:rFonts w:ascii="Arial" w:hAnsi="Arial" w:cs="Arial"/>
                <w:sz w:val="28"/>
                <w:szCs w:val="28"/>
                <w:lang w:eastAsia="en-AU"/>
              </w:rPr>
            </w:pPr>
            <w:r w:rsidRPr="00D91D39">
              <w:rPr>
                <w:rFonts w:ascii="Arial" w:hAnsi="Arial" w:cs="Arial"/>
                <w:sz w:val="28"/>
                <w:szCs w:val="28"/>
              </w:rPr>
              <w:t>M20A, M45A, W21A</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3</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4.5</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145m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HARD</w:t>
            </w:r>
          </w:p>
        </w:tc>
        <w:tc>
          <w:tcPr>
            <w:tcW w:w="4075" w:type="dxa"/>
          </w:tcPr>
          <w:p w:rsidR="00CE2109" w:rsidRPr="00D91D39" w:rsidRDefault="00CE2109" w:rsidP="00C9042B">
            <w:pPr>
              <w:spacing w:after="0" w:line="240" w:lineRule="auto"/>
              <w:rPr>
                <w:rFonts w:ascii="Arial" w:hAnsi="Arial" w:cs="Arial"/>
                <w:sz w:val="28"/>
                <w:szCs w:val="28"/>
                <w:lang w:eastAsia="en-AU"/>
              </w:rPr>
            </w:pPr>
            <w:r w:rsidRPr="00D91D39">
              <w:rPr>
                <w:rFonts w:ascii="Arial" w:hAnsi="Arial" w:cs="Arial"/>
                <w:sz w:val="28"/>
                <w:szCs w:val="28"/>
              </w:rPr>
              <w:t>M16A, M21AS, W35A</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4</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3.7</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130m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HARD</w:t>
            </w:r>
          </w:p>
        </w:tc>
        <w:tc>
          <w:tcPr>
            <w:tcW w:w="4075" w:type="dxa"/>
          </w:tcPr>
          <w:p w:rsidR="00CE2109" w:rsidRPr="00D91D39" w:rsidRDefault="00CE2109" w:rsidP="00C9042B">
            <w:pPr>
              <w:spacing w:after="0" w:line="240" w:lineRule="auto"/>
              <w:rPr>
                <w:rFonts w:ascii="Arial" w:hAnsi="Arial" w:cs="Arial"/>
                <w:sz w:val="28"/>
                <w:szCs w:val="28"/>
                <w:lang w:eastAsia="en-AU"/>
              </w:rPr>
            </w:pPr>
            <w:r w:rsidRPr="00D91D39">
              <w:rPr>
                <w:rFonts w:ascii="Arial" w:hAnsi="Arial" w:cs="Arial"/>
                <w:sz w:val="28"/>
                <w:szCs w:val="28"/>
              </w:rPr>
              <w:t>M45AS, M55A, M65A, W20A, W21AS, W45A</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5</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3.4</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105m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HARD</w:t>
            </w:r>
          </w:p>
        </w:tc>
        <w:tc>
          <w:tcPr>
            <w:tcW w:w="4075" w:type="dxa"/>
          </w:tcPr>
          <w:p w:rsidR="00CE2109" w:rsidRPr="00D91D39" w:rsidRDefault="00CE2109" w:rsidP="00C9042B">
            <w:pPr>
              <w:spacing w:after="0" w:line="240" w:lineRule="auto"/>
              <w:rPr>
                <w:rFonts w:ascii="Arial" w:hAnsi="Arial" w:cs="Arial"/>
                <w:sz w:val="28"/>
                <w:szCs w:val="28"/>
                <w:lang w:eastAsia="en-AU"/>
              </w:rPr>
            </w:pPr>
            <w:r w:rsidRPr="00D91D39">
              <w:rPr>
                <w:rFonts w:ascii="Arial" w:hAnsi="Arial" w:cs="Arial"/>
                <w:sz w:val="28"/>
                <w:szCs w:val="28"/>
              </w:rPr>
              <w:t>M55AS, M75A, M85A, W16A, W545AS, W55A, W55AS, W65A, W75A, W85A</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6</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3.0</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100m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MODERATE</w:t>
            </w:r>
          </w:p>
        </w:tc>
        <w:tc>
          <w:tcPr>
            <w:tcW w:w="4075" w:type="dxa"/>
          </w:tcPr>
          <w:p w:rsidR="00CE2109" w:rsidRPr="00D91D39" w:rsidRDefault="00CE2109" w:rsidP="00C9042B">
            <w:pPr>
              <w:spacing w:after="0" w:line="240" w:lineRule="auto"/>
              <w:rPr>
                <w:rFonts w:ascii="Arial" w:hAnsi="Arial" w:cs="Arial"/>
                <w:sz w:val="28"/>
                <w:szCs w:val="28"/>
                <w:lang w:eastAsia="en-AU"/>
              </w:rPr>
            </w:pPr>
            <w:r w:rsidRPr="00D91D39">
              <w:rPr>
                <w:rFonts w:ascii="Arial" w:hAnsi="Arial" w:cs="Arial"/>
                <w:sz w:val="28"/>
                <w:szCs w:val="28"/>
              </w:rPr>
              <w:t>MOB, M14A, M Junior B</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7</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2.5</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95m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MODERATE</w:t>
            </w:r>
          </w:p>
        </w:tc>
        <w:tc>
          <w:tcPr>
            <w:tcW w:w="4075" w:type="dxa"/>
          </w:tcPr>
          <w:p w:rsidR="00CE2109" w:rsidRPr="00D91D39" w:rsidRDefault="00CE2109" w:rsidP="00C9042B">
            <w:pPr>
              <w:spacing w:after="0" w:line="240" w:lineRule="auto"/>
              <w:rPr>
                <w:rFonts w:ascii="Arial" w:hAnsi="Arial" w:cs="Arial"/>
                <w:sz w:val="28"/>
                <w:szCs w:val="28"/>
                <w:lang w:eastAsia="en-AU"/>
              </w:rPr>
            </w:pPr>
            <w:r w:rsidRPr="00D91D39">
              <w:rPr>
                <w:rFonts w:ascii="Arial" w:hAnsi="Arial" w:cs="Arial"/>
                <w:sz w:val="28"/>
                <w:szCs w:val="28"/>
              </w:rPr>
              <w:t>WOB, W14A, W Junior B</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8</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2.3</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45m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EASY</w:t>
            </w:r>
          </w:p>
        </w:tc>
        <w:tc>
          <w:tcPr>
            <w:tcW w:w="4075" w:type="dxa"/>
          </w:tcPr>
          <w:p w:rsidR="00CE2109" w:rsidRPr="00D91D39" w:rsidRDefault="00CE2109" w:rsidP="00C9042B">
            <w:pPr>
              <w:spacing w:after="0" w:line="240" w:lineRule="auto"/>
              <w:rPr>
                <w:rFonts w:ascii="Arial" w:hAnsi="Arial" w:cs="Arial"/>
                <w:sz w:val="28"/>
                <w:szCs w:val="28"/>
                <w:lang w:eastAsia="en-AU"/>
              </w:rPr>
            </w:pPr>
            <w:r w:rsidRPr="00D91D39">
              <w:rPr>
                <w:rFonts w:ascii="Arial" w:hAnsi="Arial" w:cs="Arial"/>
                <w:sz w:val="28"/>
                <w:szCs w:val="28"/>
              </w:rPr>
              <w:t>M12A, W12A</w:t>
            </w:r>
          </w:p>
        </w:tc>
      </w:tr>
      <w:tr w:rsidR="00CE2109" w:rsidRPr="00D91D39" w:rsidTr="00C9042B">
        <w:trPr>
          <w:jc w:val="center"/>
        </w:trPr>
        <w:tc>
          <w:tcPr>
            <w:tcW w:w="129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9</w:t>
            </w:r>
          </w:p>
        </w:tc>
        <w:tc>
          <w:tcPr>
            <w:tcW w:w="1232"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1.9</w:t>
            </w:r>
          </w:p>
        </w:tc>
        <w:tc>
          <w:tcPr>
            <w:tcW w:w="999"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40m</w:t>
            </w:r>
          </w:p>
        </w:tc>
        <w:tc>
          <w:tcPr>
            <w:tcW w:w="1864" w:type="dxa"/>
          </w:tcPr>
          <w:p w:rsidR="00CE2109" w:rsidRPr="00D91D39" w:rsidRDefault="00CE2109" w:rsidP="00C9042B">
            <w:pPr>
              <w:spacing w:after="0" w:line="240" w:lineRule="auto"/>
              <w:jc w:val="center"/>
              <w:rPr>
                <w:rFonts w:ascii="Arial" w:hAnsi="Arial" w:cs="Arial"/>
                <w:sz w:val="28"/>
                <w:szCs w:val="28"/>
                <w:lang w:eastAsia="en-AU"/>
              </w:rPr>
            </w:pPr>
            <w:r w:rsidRPr="00D91D39">
              <w:rPr>
                <w:rFonts w:ascii="Arial" w:hAnsi="Arial" w:cs="Arial"/>
                <w:sz w:val="28"/>
                <w:szCs w:val="28"/>
                <w:lang w:eastAsia="en-AU"/>
              </w:rPr>
              <w:t>VERY EASY</w:t>
            </w:r>
          </w:p>
        </w:tc>
        <w:tc>
          <w:tcPr>
            <w:tcW w:w="4075" w:type="dxa"/>
          </w:tcPr>
          <w:p w:rsidR="00CE2109" w:rsidRPr="00D91D39" w:rsidRDefault="00CE2109" w:rsidP="00C9042B">
            <w:pPr>
              <w:spacing w:after="0"/>
              <w:rPr>
                <w:rFonts w:ascii="Arial" w:hAnsi="Arial" w:cs="Arial"/>
                <w:sz w:val="28"/>
                <w:szCs w:val="28"/>
                <w:lang w:eastAsia="en-AU"/>
              </w:rPr>
            </w:pPr>
            <w:r w:rsidRPr="00D91D39">
              <w:rPr>
                <w:rFonts w:ascii="Arial" w:hAnsi="Arial" w:cs="Arial"/>
                <w:sz w:val="28"/>
                <w:szCs w:val="28"/>
              </w:rPr>
              <w:t>M10, W10</w:t>
            </w:r>
          </w:p>
        </w:tc>
      </w:tr>
    </w:tbl>
    <w:p w:rsidR="00806E3E" w:rsidRDefault="00CE2109" w:rsidP="00806E3E">
      <w:pPr>
        <w:spacing w:before="240" w:after="80" w:line="240" w:lineRule="auto"/>
        <w:rPr>
          <w:rFonts w:ascii="Arial" w:hAnsi="Arial" w:cs="Arial"/>
          <w:sz w:val="28"/>
          <w:szCs w:val="28"/>
        </w:rPr>
      </w:pPr>
      <w:r w:rsidRPr="00D91D39">
        <w:rPr>
          <w:rFonts w:ascii="Arial" w:hAnsi="Arial" w:cs="Arial"/>
          <w:sz w:val="28"/>
          <w:szCs w:val="28"/>
          <w:lang w:eastAsia="en-AU"/>
        </w:rPr>
        <w:t xml:space="preserve">Beginners should do </w:t>
      </w:r>
      <w:r>
        <w:rPr>
          <w:rFonts w:ascii="Arial" w:hAnsi="Arial" w:cs="Arial"/>
          <w:sz w:val="28"/>
          <w:szCs w:val="28"/>
          <w:lang w:eastAsia="en-AU"/>
        </w:rPr>
        <w:t>C</w:t>
      </w:r>
      <w:r w:rsidRPr="00D91D39">
        <w:rPr>
          <w:rFonts w:ascii="Arial" w:hAnsi="Arial" w:cs="Arial"/>
          <w:spacing w:val="-20"/>
          <w:sz w:val="28"/>
          <w:szCs w:val="28"/>
          <w:lang w:eastAsia="en-AU"/>
        </w:rPr>
        <w:t xml:space="preserve">ourses </w:t>
      </w:r>
      <w:r>
        <w:rPr>
          <w:rFonts w:ascii="Arial" w:hAnsi="Arial" w:cs="Arial"/>
          <w:spacing w:val="-20"/>
          <w:sz w:val="28"/>
          <w:szCs w:val="28"/>
          <w:lang w:eastAsia="en-AU"/>
        </w:rPr>
        <w:t xml:space="preserve"> </w:t>
      </w:r>
      <w:r w:rsidRPr="00D91D39">
        <w:rPr>
          <w:rFonts w:ascii="Arial" w:hAnsi="Arial" w:cs="Arial"/>
          <w:spacing w:val="-20"/>
          <w:sz w:val="28"/>
          <w:szCs w:val="28"/>
          <w:lang w:eastAsia="en-AU"/>
        </w:rPr>
        <w:t xml:space="preserve">8 </w:t>
      </w:r>
      <w:r>
        <w:rPr>
          <w:rFonts w:ascii="Arial" w:hAnsi="Arial" w:cs="Arial"/>
          <w:spacing w:val="-20"/>
          <w:sz w:val="28"/>
          <w:szCs w:val="28"/>
          <w:lang w:eastAsia="en-AU"/>
        </w:rPr>
        <w:t xml:space="preserve"> </w:t>
      </w:r>
      <w:r w:rsidRPr="00D91D39">
        <w:rPr>
          <w:rFonts w:ascii="Arial" w:hAnsi="Arial" w:cs="Arial"/>
          <w:spacing w:val="-20"/>
          <w:sz w:val="28"/>
          <w:szCs w:val="28"/>
          <w:lang w:eastAsia="en-AU"/>
        </w:rPr>
        <w:t xml:space="preserve">or </w:t>
      </w:r>
      <w:r>
        <w:rPr>
          <w:rFonts w:ascii="Arial" w:hAnsi="Arial" w:cs="Arial"/>
          <w:spacing w:val="-20"/>
          <w:sz w:val="28"/>
          <w:szCs w:val="28"/>
          <w:lang w:eastAsia="en-AU"/>
        </w:rPr>
        <w:t xml:space="preserve"> </w:t>
      </w:r>
      <w:r w:rsidRPr="00D91D39">
        <w:rPr>
          <w:rFonts w:ascii="Arial" w:hAnsi="Arial" w:cs="Arial"/>
          <w:spacing w:val="-20"/>
          <w:sz w:val="28"/>
          <w:szCs w:val="28"/>
          <w:lang w:eastAsia="en-AU"/>
        </w:rPr>
        <w:t>9.</w:t>
      </w:r>
      <w:r w:rsidR="00806E3E">
        <w:rPr>
          <w:rFonts w:ascii="Arial" w:hAnsi="Arial" w:cs="Arial"/>
          <w:spacing w:val="-20"/>
          <w:sz w:val="28"/>
          <w:szCs w:val="28"/>
          <w:lang w:eastAsia="en-AU"/>
        </w:rPr>
        <w:t xml:space="preserve"> </w:t>
      </w:r>
      <w:r w:rsidR="00806E3E" w:rsidRPr="00D91D39">
        <w:rPr>
          <w:rFonts w:ascii="Arial" w:hAnsi="Arial" w:cs="Arial"/>
          <w:sz w:val="28"/>
          <w:szCs w:val="28"/>
        </w:rPr>
        <w:t xml:space="preserve">If you have </w:t>
      </w:r>
      <w:r w:rsidR="00806E3E">
        <w:rPr>
          <w:rFonts w:ascii="Arial" w:hAnsi="Arial" w:cs="Arial"/>
          <w:sz w:val="28"/>
          <w:szCs w:val="28"/>
        </w:rPr>
        <w:t>P</w:t>
      </w:r>
      <w:r w:rsidR="00806E3E" w:rsidRPr="00D91D39">
        <w:rPr>
          <w:rFonts w:ascii="Arial" w:hAnsi="Arial" w:cs="Arial"/>
          <w:sz w:val="28"/>
          <w:szCs w:val="28"/>
        </w:rPr>
        <w:t xml:space="preserve">re-entered on Eventor, go straight to Start. A map with your name on it will be there for you. </w:t>
      </w:r>
    </w:p>
    <w:p w:rsidR="00CE2109" w:rsidRPr="00806E3E" w:rsidRDefault="00CE2109" w:rsidP="008E4A12">
      <w:pPr>
        <w:spacing w:after="0" w:line="240" w:lineRule="auto"/>
        <w:jc w:val="center"/>
        <w:rPr>
          <w:rFonts w:ascii="Arial" w:hAnsi="Arial" w:cs="Arial"/>
          <w:b/>
          <w:sz w:val="32"/>
          <w:szCs w:val="32"/>
          <w:lang w:val="en-US"/>
        </w:rPr>
      </w:pPr>
      <w:r w:rsidRPr="00806E3E">
        <w:rPr>
          <w:rFonts w:ascii="Arial" w:hAnsi="Arial" w:cs="Arial"/>
          <w:b/>
          <w:sz w:val="32"/>
          <w:szCs w:val="32"/>
          <w:lang w:val="en-US"/>
        </w:rPr>
        <w:t xml:space="preserve">Starts from 11am - 12.30pm. COURSE CLOSURE </w:t>
      </w:r>
      <w:r w:rsidR="008E4A12" w:rsidRPr="00806E3E">
        <w:rPr>
          <w:rFonts w:ascii="Arial" w:hAnsi="Arial" w:cs="Arial"/>
          <w:b/>
          <w:sz w:val="32"/>
          <w:szCs w:val="32"/>
          <w:lang w:val="en-US"/>
        </w:rPr>
        <w:t>is</w:t>
      </w:r>
      <w:r w:rsidRPr="00806E3E">
        <w:rPr>
          <w:rFonts w:ascii="Arial" w:hAnsi="Arial" w:cs="Arial"/>
          <w:b/>
          <w:sz w:val="32"/>
          <w:szCs w:val="32"/>
          <w:lang w:val="en-US"/>
        </w:rPr>
        <w:t xml:space="preserve"> 2pm</w:t>
      </w:r>
    </w:p>
    <w:p w:rsidR="00CE2109" w:rsidRPr="00806E3E" w:rsidRDefault="00CE2109" w:rsidP="00CE2109">
      <w:pPr>
        <w:spacing w:after="0" w:line="240" w:lineRule="auto"/>
        <w:jc w:val="center"/>
        <w:rPr>
          <w:rFonts w:ascii="Arial" w:hAnsi="Arial" w:cs="Arial"/>
          <w:b/>
          <w:sz w:val="32"/>
          <w:szCs w:val="32"/>
          <w:lang w:val="en-US"/>
        </w:rPr>
      </w:pPr>
      <w:r w:rsidRPr="00806E3E">
        <w:rPr>
          <w:rFonts w:ascii="Arial" w:hAnsi="Arial" w:cs="Arial"/>
          <w:b/>
          <w:sz w:val="32"/>
          <w:szCs w:val="32"/>
          <w:lang w:val="en-US"/>
        </w:rPr>
        <w:t>Make sure you are back by then, please.</w:t>
      </w:r>
    </w:p>
    <w:p w:rsidR="00CE2109" w:rsidRPr="00D91D39" w:rsidRDefault="00CE2109" w:rsidP="00806E3E">
      <w:pPr>
        <w:spacing w:before="240" w:after="120" w:line="240" w:lineRule="auto"/>
        <w:rPr>
          <w:rFonts w:ascii="Arial" w:hAnsi="Arial" w:cs="Arial"/>
          <w:b/>
          <w:color w:val="FF0000"/>
          <w:sz w:val="36"/>
          <w:szCs w:val="36"/>
          <w:lang w:val="en-US"/>
        </w:rPr>
      </w:pPr>
      <w:r w:rsidRPr="00D91D39">
        <w:rPr>
          <w:rFonts w:ascii="Arial" w:hAnsi="Arial" w:cs="Arial"/>
          <w:b/>
          <w:color w:val="FF0000"/>
          <w:sz w:val="36"/>
          <w:szCs w:val="36"/>
          <w:lang w:val="en-US"/>
        </w:rPr>
        <w:t xml:space="preserve">ENTRY FEES: </w:t>
      </w:r>
    </w:p>
    <w:tbl>
      <w:tblPr>
        <w:tblStyle w:val="TableGrid"/>
        <w:tblW w:w="9464" w:type="dxa"/>
        <w:tblInd w:w="108" w:type="dxa"/>
        <w:tblLayout w:type="fixed"/>
        <w:tblLook w:val="04A0"/>
      </w:tblPr>
      <w:tblGrid>
        <w:gridCol w:w="2268"/>
        <w:gridCol w:w="1985"/>
        <w:gridCol w:w="1667"/>
        <w:gridCol w:w="1593"/>
        <w:gridCol w:w="1951"/>
      </w:tblGrid>
      <w:tr w:rsidR="00CE2109" w:rsidRPr="00D91D39" w:rsidTr="00C9042B">
        <w:tc>
          <w:tcPr>
            <w:tcW w:w="2268" w:type="dxa"/>
          </w:tcPr>
          <w:p w:rsidR="00CE2109" w:rsidRPr="00D91D39" w:rsidRDefault="00CE2109" w:rsidP="00C9042B">
            <w:pPr>
              <w:spacing w:after="60"/>
              <w:rPr>
                <w:rFonts w:ascii="Arial" w:hAnsi="Arial" w:cs="Arial"/>
                <w:sz w:val="28"/>
                <w:szCs w:val="28"/>
              </w:rPr>
            </w:pPr>
            <w:r w:rsidRPr="00D91D39">
              <w:rPr>
                <w:rFonts w:ascii="Arial" w:hAnsi="Arial" w:cs="Arial"/>
                <w:b/>
                <w:sz w:val="28"/>
                <w:szCs w:val="28"/>
              </w:rPr>
              <w:t>Entry fees</w:t>
            </w:r>
          </w:p>
        </w:tc>
        <w:tc>
          <w:tcPr>
            <w:tcW w:w="1985" w:type="dxa"/>
          </w:tcPr>
          <w:p w:rsidR="00CE2109" w:rsidRPr="00D91D39" w:rsidRDefault="00CE2109" w:rsidP="00C9042B">
            <w:pPr>
              <w:spacing w:after="60"/>
              <w:jc w:val="center"/>
              <w:rPr>
                <w:rFonts w:ascii="Arial" w:hAnsi="Arial" w:cs="Arial"/>
                <w:sz w:val="28"/>
                <w:szCs w:val="28"/>
              </w:rPr>
            </w:pPr>
            <w:r w:rsidRPr="00D91D39">
              <w:rPr>
                <w:rFonts w:ascii="Arial" w:hAnsi="Arial" w:cs="Arial"/>
                <w:sz w:val="28"/>
                <w:szCs w:val="28"/>
              </w:rPr>
              <w:t>Sub</w:t>
            </w:r>
            <w:r w:rsidRPr="00D91D39">
              <w:rPr>
                <w:rFonts w:cs="Arial"/>
                <w:sz w:val="28"/>
                <w:szCs w:val="28"/>
              </w:rPr>
              <w:t>‐</w:t>
            </w:r>
            <w:r w:rsidRPr="00D91D39">
              <w:rPr>
                <w:rFonts w:ascii="Arial" w:hAnsi="Arial" w:cs="Arial"/>
                <w:sz w:val="28"/>
                <w:szCs w:val="28"/>
              </w:rPr>
              <w:t>Junior (&lt;14)</w:t>
            </w:r>
          </w:p>
        </w:tc>
        <w:tc>
          <w:tcPr>
            <w:tcW w:w="1667" w:type="dxa"/>
          </w:tcPr>
          <w:p w:rsidR="00CE2109" w:rsidRPr="00D91D39" w:rsidRDefault="00CE2109" w:rsidP="00C9042B">
            <w:pPr>
              <w:spacing w:after="60"/>
              <w:jc w:val="center"/>
              <w:rPr>
                <w:rFonts w:ascii="Arial" w:hAnsi="Arial" w:cs="Arial"/>
                <w:sz w:val="28"/>
                <w:szCs w:val="28"/>
              </w:rPr>
            </w:pPr>
            <w:r w:rsidRPr="00D91D39">
              <w:rPr>
                <w:rFonts w:ascii="Arial" w:hAnsi="Arial" w:cs="Arial"/>
                <w:sz w:val="28"/>
                <w:szCs w:val="28"/>
              </w:rPr>
              <w:t>Junior (14</w:t>
            </w:r>
            <w:r w:rsidRPr="00D91D39">
              <w:rPr>
                <w:rFonts w:cs="Arial"/>
                <w:sz w:val="28"/>
                <w:szCs w:val="28"/>
              </w:rPr>
              <w:t>‐</w:t>
            </w:r>
            <w:r w:rsidRPr="00D91D39">
              <w:rPr>
                <w:rFonts w:ascii="Arial" w:hAnsi="Arial" w:cs="Arial"/>
                <w:sz w:val="28"/>
                <w:szCs w:val="28"/>
              </w:rPr>
              <w:t>20)</w:t>
            </w:r>
          </w:p>
        </w:tc>
        <w:tc>
          <w:tcPr>
            <w:tcW w:w="1593" w:type="dxa"/>
          </w:tcPr>
          <w:p w:rsidR="00CE2109" w:rsidRPr="00D91D39" w:rsidRDefault="00CE2109" w:rsidP="00C9042B">
            <w:pPr>
              <w:spacing w:after="60"/>
              <w:jc w:val="center"/>
              <w:rPr>
                <w:rFonts w:ascii="Arial" w:hAnsi="Arial" w:cs="Arial"/>
                <w:sz w:val="28"/>
                <w:szCs w:val="28"/>
              </w:rPr>
            </w:pPr>
            <w:r w:rsidRPr="00D91D39">
              <w:rPr>
                <w:rFonts w:ascii="Arial" w:hAnsi="Arial" w:cs="Arial"/>
                <w:sz w:val="28"/>
                <w:szCs w:val="28"/>
              </w:rPr>
              <w:t>Senior (</w:t>
            </w:r>
            <m:oMath>
              <m:r>
                <w:rPr>
                  <w:rFonts w:ascii="Cambria Math" w:hAnsi="Cambria Math" w:cs="Arial"/>
                  <w:sz w:val="28"/>
                  <w:szCs w:val="28"/>
                </w:rPr>
                <m:t>≥</m:t>
              </m:r>
            </m:oMath>
            <w:r w:rsidRPr="00D91D39">
              <w:rPr>
                <w:rFonts w:ascii="Arial" w:hAnsi="Arial" w:cs="Arial"/>
                <w:sz w:val="28"/>
                <w:szCs w:val="28"/>
              </w:rPr>
              <w:t>21)</w:t>
            </w:r>
          </w:p>
        </w:tc>
        <w:tc>
          <w:tcPr>
            <w:tcW w:w="1951" w:type="dxa"/>
          </w:tcPr>
          <w:p w:rsidR="00CE2109" w:rsidRPr="00D91D39" w:rsidRDefault="00CE2109" w:rsidP="00C9042B">
            <w:pPr>
              <w:spacing w:after="60"/>
              <w:jc w:val="center"/>
              <w:rPr>
                <w:rFonts w:ascii="Arial" w:hAnsi="Arial" w:cs="Arial"/>
                <w:sz w:val="28"/>
                <w:szCs w:val="28"/>
              </w:rPr>
            </w:pPr>
            <w:r w:rsidRPr="00D91D39">
              <w:rPr>
                <w:rFonts w:ascii="Arial" w:hAnsi="Arial" w:cs="Arial"/>
                <w:sz w:val="28"/>
                <w:szCs w:val="28"/>
              </w:rPr>
              <w:t>Groups</w:t>
            </w:r>
          </w:p>
        </w:tc>
      </w:tr>
      <w:tr w:rsidR="00CE2109" w:rsidRPr="00D91D39" w:rsidTr="00C9042B">
        <w:tc>
          <w:tcPr>
            <w:tcW w:w="2268" w:type="dxa"/>
          </w:tcPr>
          <w:p w:rsidR="00CE2109" w:rsidRPr="00D91D39" w:rsidRDefault="00CE2109" w:rsidP="00C9042B">
            <w:pPr>
              <w:autoSpaceDE w:val="0"/>
              <w:autoSpaceDN w:val="0"/>
              <w:adjustRightInd w:val="0"/>
              <w:ind w:left="284" w:hanging="284"/>
              <w:rPr>
                <w:rFonts w:ascii="Arial" w:hAnsi="Arial" w:cs="Arial"/>
                <w:sz w:val="28"/>
                <w:szCs w:val="28"/>
              </w:rPr>
            </w:pPr>
            <w:r w:rsidRPr="00D91D39">
              <w:rPr>
                <w:rFonts w:ascii="Arial" w:hAnsi="Arial" w:cs="Arial"/>
                <w:sz w:val="28"/>
                <w:szCs w:val="28"/>
              </w:rPr>
              <w:t>Member</w:t>
            </w:r>
          </w:p>
        </w:tc>
        <w:tc>
          <w:tcPr>
            <w:tcW w:w="1985" w:type="dxa"/>
          </w:tcPr>
          <w:p w:rsidR="00CE2109" w:rsidRPr="00D91D39" w:rsidRDefault="00CE2109" w:rsidP="00C9042B">
            <w:pPr>
              <w:spacing w:after="60"/>
              <w:ind w:left="-164"/>
              <w:jc w:val="center"/>
              <w:rPr>
                <w:rFonts w:ascii="Arial" w:hAnsi="Arial" w:cs="Arial"/>
                <w:sz w:val="28"/>
                <w:szCs w:val="28"/>
              </w:rPr>
            </w:pPr>
            <w:r w:rsidRPr="00D91D39">
              <w:rPr>
                <w:rFonts w:ascii="Arial" w:hAnsi="Arial" w:cs="Arial"/>
                <w:sz w:val="28"/>
                <w:szCs w:val="28"/>
              </w:rPr>
              <w:t>Free</w:t>
            </w:r>
          </w:p>
        </w:tc>
        <w:tc>
          <w:tcPr>
            <w:tcW w:w="1667" w:type="dxa"/>
          </w:tcPr>
          <w:p w:rsidR="00CE2109" w:rsidRPr="00D91D39" w:rsidRDefault="00CE2109" w:rsidP="00C9042B">
            <w:pPr>
              <w:spacing w:after="60"/>
              <w:ind w:left="-136"/>
              <w:jc w:val="center"/>
              <w:rPr>
                <w:rFonts w:ascii="Arial" w:hAnsi="Arial" w:cs="Arial"/>
                <w:sz w:val="28"/>
                <w:szCs w:val="28"/>
              </w:rPr>
            </w:pPr>
            <w:r w:rsidRPr="00D91D39">
              <w:rPr>
                <w:rFonts w:ascii="Arial" w:hAnsi="Arial" w:cs="Arial"/>
                <w:sz w:val="28"/>
                <w:szCs w:val="28"/>
              </w:rPr>
              <w:t>$5</w:t>
            </w:r>
          </w:p>
        </w:tc>
        <w:tc>
          <w:tcPr>
            <w:tcW w:w="1593" w:type="dxa"/>
          </w:tcPr>
          <w:p w:rsidR="00CE2109" w:rsidRPr="00D91D39" w:rsidRDefault="00CE2109" w:rsidP="00C9042B">
            <w:pPr>
              <w:spacing w:after="60"/>
              <w:ind w:left="-108"/>
              <w:jc w:val="center"/>
              <w:rPr>
                <w:rFonts w:ascii="Arial" w:hAnsi="Arial" w:cs="Arial"/>
                <w:sz w:val="28"/>
                <w:szCs w:val="28"/>
              </w:rPr>
            </w:pPr>
            <w:r w:rsidRPr="00D91D39">
              <w:rPr>
                <w:rFonts w:ascii="Arial" w:hAnsi="Arial" w:cs="Arial"/>
                <w:sz w:val="28"/>
                <w:szCs w:val="28"/>
              </w:rPr>
              <w:t>$15</w:t>
            </w:r>
          </w:p>
        </w:tc>
        <w:tc>
          <w:tcPr>
            <w:tcW w:w="1951" w:type="dxa"/>
          </w:tcPr>
          <w:p w:rsidR="00CE2109" w:rsidRPr="00D91D39" w:rsidRDefault="00CE2109" w:rsidP="00C9042B">
            <w:pPr>
              <w:spacing w:after="60"/>
              <w:ind w:left="-108"/>
              <w:jc w:val="center"/>
              <w:rPr>
                <w:rFonts w:ascii="Arial" w:hAnsi="Arial" w:cs="Arial"/>
                <w:sz w:val="28"/>
                <w:szCs w:val="28"/>
              </w:rPr>
            </w:pPr>
            <w:r w:rsidRPr="00D91D39">
              <w:rPr>
                <w:rFonts w:ascii="Arial" w:hAnsi="Arial" w:cs="Arial"/>
                <w:sz w:val="28"/>
                <w:szCs w:val="28"/>
              </w:rPr>
              <w:t>$20</w:t>
            </w:r>
          </w:p>
        </w:tc>
      </w:tr>
      <w:tr w:rsidR="00CE2109" w:rsidRPr="00D91D39" w:rsidTr="00C9042B">
        <w:tc>
          <w:tcPr>
            <w:tcW w:w="2268" w:type="dxa"/>
          </w:tcPr>
          <w:p w:rsidR="00CE2109" w:rsidRPr="00D91D39" w:rsidRDefault="00CE2109" w:rsidP="00C9042B">
            <w:pPr>
              <w:autoSpaceDE w:val="0"/>
              <w:autoSpaceDN w:val="0"/>
              <w:adjustRightInd w:val="0"/>
              <w:ind w:left="720" w:hanging="720"/>
              <w:rPr>
                <w:rFonts w:ascii="Arial" w:hAnsi="Arial" w:cs="Arial"/>
                <w:sz w:val="28"/>
                <w:szCs w:val="28"/>
              </w:rPr>
            </w:pPr>
            <w:r w:rsidRPr="00D91D39">
              <w:rPr>
                <w:rFonts w:ascii="Arial" w:hAnsi="Arial" w:cs="Arial"/>
                <w:sz w:val="28"/>
                <w:szCs w:val="28"/>
              </w:rPr>
              <w:t>Non</w:t>
            </w:r>
            <w:r w:rsidRPr="00D91D39">
              <w:rPr>
                <w:rFonts w:cs="Arial"/>
                <w:sz w:val="28"/>
                <w:szCs w:val="28"/>
              </w:rPr>
              <w:t>‐</w:t>
            </w:r>
            <w:r w:rsidRPr="00D91D39">
              <w:rPr>
                <w:rFonts w:ascii="Arial" w:hAnsi="Arial" w:cs="Arial"/>
                <w:sz w:val="28"/>
                <w:szCs w:val="28"/>
              </w:rPr>
              <w:t>Member</w:t>
            </w:r>
          </w:p>
        </w:tc>
        <w:tc>
          <w:tcPr>
            <w:tcW w:w="1985" w:type="dxa"/>
          </w:tcPr>
          <w:p w:rsidR="00CE2109" w:rsidRPr="00D91D39" w:rsidRDefault="00CE2109" w:rsidP="00C9042B">
            <w:pPr>
              <w:spacing w:after="60"/>
              <w:ind w:left="-164"/>
              <w:jc w:val="center"/>
              <w:rPr>
                <w:rFonts w:ascii="Arial" w:hAnsi="Arial" w:cs="Arial"/>
                <w:sz w:val="28"/>
                <w:szCs w:val="28"/>
              </w:rPr>
            </w:pPr>
            <w:r w:rsidRPr="00D91D39">
              <w:rPr>
                <w:rFonts w:ascii="Arial" w:hAnsi="Arial" w:cs="Arial"/>
                <w:sz w:val="28"/>
                <w:szCs w:val="28"/>
              </w:rPr>
              <w:t>$15</w:t>
            </w:r>
          </w:p>
        </w:tc>
        <w:tc>
          <w:tcPr>
            <w:tcW w:w="1667" w:type="dxa"/>
          </w:tcPr>
          <w:p w:rsidR="00CE2109" w:rsidRPr="00D91D39" w:rsidRDefault="00CE2109" w:rsidP="00C9042B">
            <w:pPr>
              <w:spacing w:after="60"/>
              <w:ind w:left="-136"/>
              <w:jc w:val="center"/>
              <w:rPr>
                <w:rFonts w:ascii="Arial" w:hAnsi="Arial" w:cs="Arial"/>
                <w:sz w:val="28"/>
                <w:szCs w:val="28"/>
              </w:rPr>
            </w:pPr>
            <w:r w:rsidRPr="00D91D39">
              <w:rPr>
                <w:rFonts w:ascii="Arial" w:hAnsi="Arial" w:cs="Arial"/>
                <w:sz w:val="28"/>
                <w:szCs w:val="28"/>
              </w:rPr>
              <w:t>$15</w:t>
            </w:r>
          </w:p>
        </w:tc>
        <w:tc>
          <w:tcPr>
            <w:tcW w:w="1593" w:type="dxa"/>
          </w:tcPr>
          <w:p w:rsidR="00CE2109" w:rsidRPr="00D91D39" w:rsidRDefault="00CE2109" w:rsidP="00C9042B">
            <w:pPr>
              <w:spacing w:after="60"/>
              <w:ind w:left="-108"/>
              <w:jc w:val="center"/>
              <w:rPr>
                <w:rFonts w:ascii="Arial" w:hAnsi="Arial" w:cs="Arial"/>
                <w:sz w:val="28"/>
                <w:szCs w:val="28"/>
              </w:rPr>
            </w:pPr>
            <w:r w:rsidRPr="00D91D39">
              <w:rPr>
                <w:rFonts w:ascii="Arial" w:hAnsi="Arial" w:cs="Arial"/>
                <w:sz w:val="28"/>
                <w:szCs w:val="28"/>
              </w:rPr>
              <w:t>$25</w:t>
            </w:r>
          </w:p>
        </w:tc>
        <w:tc>
          <w:tcPr>
            <w:tcW w:w="1951" w:type="dxa"/>
          </w:tcPr>
          <w:p w:rsidR="00CE2109" w:rsidRPr="00D91D39" w:rsidRDefault="00CE2109" w:rsidP="00C9042B">
            <w:pPr>
              <w:spacing w:after="60"/>
              <w:ind w:left="-108"/>
              <w:jc w:val="center"/>
              <w:rPr>
                <w:rFonts w:ascii="Arial" w:hAnsi="Arial" w:cs="Arial"/>
                <w:sz w:val="28"/>
                <w:szCs w:val="28"/>
              </w:rPr>
            </w:pPr>
            <w:r w:rsidRPr="00D91D39">
              <w:rPr>
                <w:rFonts w:ascii="Arial" w:hAnsi="Arial" w:cs="Arial"/>
                <w:sz w:val="28"/>
                <w:szCs w:val="28"/>
              </w:rPr>
              <w:t>$40</w:t>
            </w:r>
          </w:p>
        </w:tc>
      </w:tr>
    </w:tbl>
    <w:p w:rsidR="00CE2109" w:rsidRPr="00D91D39" w:rsidRDefault="00CE2109" w:rsidP="00CE2109">
      <w:pPr>
        <w:pStyle w:val="ListParagraph"/>
        <w:numPr>
          <w:ilvl w:val="0"/>
          <w:numId w:val="15"/>
        </w:numPr>
        <w:spacing w:before="240" w:after="80" w:line="240" w:lineRule="auto"/>
        <w:ind w:left="357" w:hanging="357"/>
        <w:rPr>
          <w:rFonts w:ascii="Arial" w:hAnsi="Arial" w:cs="Arial"/>
          <w:sz w:val="28"/>
          <w:szCs w:val="28"/>
        </w:rPr>
      </w:pPr>
      <w:r w:rsidRPr="00D91D39">
        <w:rPr>
          <w:rFonts w:ascii="Arial" w:hAnsi="Arial" w:cs="Arial"/>
          <w:sz w:val="28"/>
          <w:szCs w:val="28"/>
        </w:rPr>
        <w:t>Seniors doing Easy and V</w:t>
      </w:r>
      <w:r>
        <w:rPr>
          <w:rFonts w:ascii="Arial" w:hAnsi="Arial" w:cs="Arial"/>
          <w:sz w:val="28"/>
          <w:szCs w:val="28"/>
        </w:rPr>
        <w:t>.</w:t>
      </w:r>
      <w:r w:rsidRPr="00D91D39">
        <w:rPr>
          <w:rFonts w:ascii="Arial" w:hAnsi="Arial" w:cs="Arial"/>
          <w:sz w:val="28"/>
          <w:szCs w:val="28"/>
        </w:rPr>
        <w:t xml:space="preserve"> Easy courses are charged at the Junior rate.</w:t>
      </w:r>
    </w:p>
    <w:p w:rsidR="00CE2109" w:rsidRPr="00D91D39" w:rsidRDefault="00CE2109" w:rsidP="00CE2109">
      <w:pPr>
        <w:pStyle w:val="ListParagraph"/>
        <w:numPr>
          <w:ilvl w:val="0"/>
          <w:numId w:val="15"/>
        </w:numPr>
        <w:spacing w:before="240" w:after="80" w:line="240" w:lineRule="auto"/>
        <w:ind w:left="357" w:hanging="357"/>
        <w:rPr>
          <w:rFonts w:ascii="Arial" w:hAnsi="Arial" w:cs="Arial"/>
          <w:sz w:val="28"/>
          <w:szCs w:val="28"/>
        </w:rPr>
      </w:pPr>
      <w:r w:rsidRPr="00D91D39">
        <w:rPr>
          <w:rFonts w:ascii="Arial" w:hAnsi="Arial" w:cs="Arial"/>
          <w:sz w:val="28"/>
          <w:szCs w:val="28"/>
        </w:rPr>
        <w:t xml:space="preserve">Kids from member schools are all </w:t>
      </w:r>
      <w:r w:rsidRPr="00D91D39">
        <w:rPr>
          <w:rFonts w:ascii="Arial" w:hAnsi="Arial" w:cs="Arial"/>
          <w:b/>
          <w:sz w:val="28"/>
          <w:szCs w:val="28"/>
        </w:rPr>
        <w:t xml:space="preserve">members. </w:t>
      </w:r>
      <w:r w:rsidRPr="00D91D39">
        <w:rPr>
          <w:rFonts w:ascii="Arial" w:hAnsi="Arial" w:cs="Arial"/>
          <w:sz w:val="28"/>
          <w:szCs w:val="28"/>
        </w:rPr>
        <w:t>One parent can shadow each child for free. Others charged.</w:t>
      </w:r>
    </w:p>
    <w:p w:rsidR="00CE2109" w:rsidRDefault="00CE2109" w:rsidP="00CE2109">
      <w:pPr>
        <w:pStyle w:val="ListParagraph"/>
        <w:numPr>
          <w:ilvl w:val="0"/>
          <w:numId w:val="15"/>
        </w:numPr>
        <w:spacing w:before="240" w:after="80" w:line="240" w:lineRule="auto"/>
        <w:ind w:left="357" w:hanging="357"/>
        <w:rPr>
          <w:rFonts w:ascii="Arial" w:hAnsi="Arial" w:cs="Arial"/>
          <w:sz w:val="28"/>
          <w:szCs w:val="28"/>
        </w:rPr>
      </w:pPr>
      <w:r w:rsidRPr="00D91D39">
        <w:rPr>
          <w:rFonts w:ascii="Arial" w:hAnsi="Arial" w:cs="Arial"/>
          <w:sz w:val="28"/>
          <w:szCs w:val="28"/>
        </w:rPr>
        <w:t xml:space="preserve">Groups are 2 or more going together. Fee includes 2 maps. </w:t>
      </w:r>
    </w:p>
    <w:p w:rsidR="00CE2109" w:rsidRDefault="00CE2109" w:rsidP="00CE2109">
      <w:pPr>
        <w:pStyle w:val="ListParagraph"/>
        <w:numPr>
          <w:ilvl w:val="0"/>
          <w:numId w:val="15"/>
        </w:numPr>
        <w:spacing w:before="240" w:after="80" w:line="240" w:lineRule="auto"/>
        <w:ind w:left="357" w:hanging="357"/>
        <w:rPr>
          <w:rFonts w:ascii="Arial" w:hAnsi="Arial" w:cs="Arial"/>
          <w:sz w:val="28"/>
          <w:szCs w:val="28"/>
        </w:rPr>
      </w:pPr>
      <w:r w:rsidRPr="00D91D39">
        <w:rPr>
          <w:rFonts w:ascii="Arial" w:hAnsi="Arial" w:cs="Arial"/>
          <w:sz w:val="28"/>
          <w:szCs w:val="28"/>
        </w:rPr>
        <w:t>$2 for extra map.</w:t>
      </w:r>
    </w:p>
    <w:p w:rsidR="00C3245D" w:rsidRPr="00CE2109" w:rsidRDefault="00CE2109" w:rsidP="00806E3E">
      <w:pPr>
        <w:spacing w:before="240" w:after="120" w:line="240" w:lineRule="auto"/>
        <w:rPr>
          <w:rFonts w:ascii="Arial" w:eastAsia="Times New Roman" w:hAnsi="Arial" w:cs="Arial"/>
          <w:color w:val="000000"/>
          <w:sz w:val="28"/>
          <w:szCs w:val="28"/>
          <w:lang w:eastAsia="en-AU"/>
        </w:rPr>
      </w:pPr>
      <w:r w:rsidRPr="00CE2109">
        <w:rPr>
          <w:rFonts w:ascii="Arial" w:hAnsi="Arial" w:cs="Arial"/>
          <w:b/>
          <w:color w:val="FF0000"/>
          <w:sz w:val="36"/>
          <w:szCs w:val="36"/>
          <w:lang w:val="en-US"/>
        </w:rPr>
        <w:t>DIRECTIONS TO MULGA VALLEY:</w:t>
      </w:r>
    </w:p>
    <w:p w:rsidR="00AD6A0A" w:rsidRPr="00CE2109" w:rsidRDefault="00AD6A0A" w:rsidP="008E4A12">
      <w:pPr>
        <w:spacing w:after="0" w:line="240" w:lineRule="auto"/>
        <w:rPr>
          <w:rFonts w:ascii="Arial" w:hAnsi="Arial" w:cs="Arial"/>
          <w:sz w:val="28"/>
          <w:szCs w:val="28"/>
          <w:lang w:val="en-US"/>
        </w:rPr>
      </w:pPr>
      <w:r w:rsidRPr="00CE2109">
        <w:rPr>
          <w:rFonts w:ascii="Arial" w:hAnsi="Arial" w:cs="Arial"/>
          <w:sz w:val="28"/>
          <w:szCs w:val="28"/>
          <w:lang w:val="en-US"/>
        </w:rPr>
        <w:t xml:space="preserve">Head back along White Fields Road, travel </w:t>
      </w:r>
      <w:r w:rsidR="005E50D9" w:rsidRPr="00CE2109">
        <w:rPr>
          <w:rFonts w:ascii="Arial" w:hAnsi="Arial" w:cs="Arial"/>
          <w:sz w:val="28"/>
          <w:szCs w:val="28"/>
          <w:lang w:val="en-US"/>
        </w:rPr>
        <w:t>7km.</w:t>
      </w:r>
    </w:p>
    <w:p w:rsidR="00AD6A0A" w:rsidRPr="00CE2109" w:rsidRDefault="00AD6A0A" w:rsidP="00CE2109">
      <w:pPr>
        <w:spacing w:after="0" w:line="240" w:lineRule="auto"/>
        <w:rPr>
          <w:rFonts w:ascii="Arial" w:hAnsi="Arial" w:cs="Arial"/>
          <w:sz w:val="28"/>
          <w:szCs w:val="28"/>
          <w:lang w:val="en-US"/>
        </w:rPr>
      </w:pPr>
      <w:r w:rsidRPr="00CE2109">
        <w:rPr>
          <w:rFonts w:ascii="Arial" w:hAnsi="Arial" w:cs="Arial"/>
          <w:sz w:val="28"/>
          <w:szCs w:val="28"/>
          <w:lang w:val="en-US"/>
        </w:rPr>
        <w:t xml:space="preserve">Turn left into Mt Bryan East Road, travel </w:t>
      </w:r>
      <w:r w:rsidR="005E50D9" w:rsidRPr="00CE2109">
        <w:rPr>
          <w:rFonts w:ascii="Arial" w:hAnsi="Arial" w:cs="Arial"/>
          <w:sz w:val="28"/>
          <w:szCs w:val="28"/>
          <w:lang w:val="en-US"/>
        </w:rPr>
        <w:t>5</w:t>
      </w:r>
      <w:r w:rsidRPr="00CE2109">
        <w:rPr>
          <w:rFonts w:ascii="Arial" w:hAnsi="Arial" w:cs="Arial"/>
          <w:sz w:val="28"/>
          <w:szCs w:val="28"/>
          <w:lang w:val="en-US"/>
        </w:rPr>
        <w:t>km</w:t>
      </w:r>
      <w:r w:rsidR="005E50D9" w:rsidRPr="00CE2109">
        <w:rPr>
          <w:rFonts w:ascii="Arial" w:hAnsi="Arial" w:cs="Arial"/>
          <w:sz w:val="28"/>
          <w:szCs w:val="28"/>
          <w:lang w:val="en-US"/>
        </w:rPr>
        <w:t>.</w:t>
      </w:r>
    </w:p>
    <w:p w:rsidR="00AD6A0A" w:rsidRPr="00CE2109" w:rsidRDefault="00AD6A0A" w:rsidP="00CE2109">
      <w:pPr>
        <w:spacing w:after="0" w:line="240" w:lineRule="auto"/>
        <w:rPr>
          <w:rFonts w:ascii="Arial" w:hAnsi="Arial" w:cs="Arial"/>
          <w:sz w:val="28"/>
          <w:szCs w:val="28"/>
          <w:lang w:val="en-US"/>
        </w:rPr>
      </w:pPr>
      <w:r w:rsidRPr="00CE2109">
        <w:rPr>
          <w:rFonts w:ascii="Arial" w:hAnsi="Arial" w:cs="Arial"/>
          <w:sz w:val="28"/>
          <w:szCs w:val="28"/>
          <w:lang w:val="en-US"/>
        </w:rPr>
        <w:t>Turn right into Razorback Road</w:t>
      </w:r>
      <w:r w:rsidR="005E50D9" w:rsidRPr="00CE2109">
        <w:rPr>
          <w:rFonts w:ascii="Arial" w:hAnsi="Arial" w:cs="Arial"/>
          <w:sz w:val="28"/>
          <w:szCs w:val="28"/>
          <w:lang w:val="en-US"/>
        </w:rPr>
        <w:t xml:space="preserve"> (shortcut)</w:t>
      </w:r>
      <w:r w:rsidRPr="00CE2109">
        <w:rPr>
          <w:rFonts w:ascii="Arial" w:hAnsi="Arial" w:cs="Arial"/>
          <w:sz w:val="28"/>
          <w:szCs w:val="28"/>
          <w:lang w:val="en-US"/>
        </w:rPr>
        <w:t>, travel 6km</w:t>
      </w:r>
      <w:r w:rsidR="005E50D9" w:rsidRPr="00CE2109">
        <w:rPr>
          <w:rFonts w:ascii="Arial" w:hAnsi="Arial" w:cs="Arial"/>
          <w:sz w:val="28"/>
          <w:szCs w:val="28"/>
          <w:lang w:val="en-US"/>
        </w:rPr>
        <w:t>.</w:t>
      </w:r>
      <w:r w:rsidRPr="00CE2109">
        <w:rPr>
          <w:rFonts w:ascii="Arial" w:hAnsi="Arial" w:cs="Arial"/>
          <w:sz w:val="28"/>
          <w:szCs w:val="28"/>
          <w:lang w:val="en-US"/>
        </w:rPr>
        <w:t xml:space="preserve"> </w:t>
      </w:r>
    </w:p>
    <w:p w:rsidR="00AD6A0A" w:rsidRPr="00CE2109" w:rsidRDefault="00AD6A0A" w:rsidP="00CE2109">
      <w:pPr>
        <w:spacing w:after="0" w:line="240" w:lineRule="auto"/>
        <w:rPr>
          <w:rFonts w:ascii="Arial" w:hAnsi="Arial" w:cs="Arial"/>
          <w:sz w:val="28"/>
          <w:szCs w:val="28"/>
          <w:lang w:val="en-US"/>
        </w:rPr>
      </w:pPr>
      <w:r w:rsidRPr="00CE2109">
        <w:rPr>
          <w:rFonts w:ascii="Arial" w:hAnsi="Arial" w:cs="Arial"/>
          <w:sz w:val="28"/>
          <w:szCs w:val="28"/>
          <w:lang w:val="en-US"/>
        </w:rPr>
        <w:t xml:space="preserve">Turn right into Barrier Hwy (A32), travel </w:t>
      </w:r>
      <w:r w:rsidR="005E50D9" w:rsidRPr="00CE2109">
        <w:rPr>
          <w:rFonts w:ascii="Arial" w:hAnsi="Arial" w:cs="Arial"/>
          <w:sz w:val="28"/>
          <w:szCs w:val="28"/>
          <w:lang w:val="en-US"/>
        </w:rPr>
        <w:t>32km</w:t>
      </w:r>
      <w:r w:rsidRPr="00CE2109">
        <w:rPr>
          <w:rFonts w:ascii="Arial" w:hAnsi="Arial" w:cs="Arial"/>
          <w:sz w:val="28"/>
          <w:szCs w:val="28"/>
          <w:lang w:val="en-US"/>
        </w:rPr>
        <w:t>.</w:t>
      </w:r>
    </w:p>
    <w:p w:rsidR="00AD6A0A" w:rsidRPr="00CE2109" w:rsidRDefault="00AD6A0A" w:rsidP="00CE2109">
      <w:pPr>
        <w:spacing w:after="0" w:line="240" w:lineRule="auto"/>
        <w:rPr>
          <w:rFonts w:ascii="Arial" w:hAnsi="Arial" w:cs="Arial"/>
          <w:sz w:val="28"/>
          <w:szCs w:val="28"/>
          <w:lang w:val="en-US"/>
        </w:rPr>
      </w:pPr>
      <w:r w:rsidRPr="00CE2109">
        <w:rPr>
          <w:rFonts w:ascii="Arial" w:hAnsi="Arial" w:cs="Arial"/>
          <w:sz w:val="28"/>
          <w:szCs w:val="28"/>
          <w:lang w:val="en-US"/>
        </w:rPr>
        <w:t>Turn right just after Whyte-</w:t>
      </w:r>
      <w:proofErr w:type="spellStart"/>
      <w:r w:rsidRPr="00CE2109">
        <w:rPr>
          <w:rFonts w:ascii="Arial" w:hAnsi="Arial" w:cs="Arial"/>
          <w:sz w:val="28"/>
          <w:szCs w:val="28"/>
          <w:lang w:val="en-US"/>
        </w:rPr>
        <w:t>Yarcowie</w:t>
      </w:r>
      <w:proofErr w:type="spellEnd"/>
      <w:r w:rsidRPr="00CE2109">
        <w:rPr>
          <w:rFonts w:ascii="Arial" w:hAnsi="Arial" w:cs="Arial"/>
          <w:sz w:val="28"/>
          <w:szCs w:val="28"/>
          <w:lang w:val="en-US"/>
        </w:rPr>
        <w:t>.</w:t>
      </w:r>
    </w:p>
    <w:p w:rsidR="00AD6A0A" w:rsidRDefault="005E50D9" w:rsidP="00CE2109">
      <w:pPr>
        <w:spacing w:after="120" w:line="240" w:lineRule="auto"/>
        <w:rPr>
          <w:rFonts w:ascii="Arial" w:hAnsi="Arial" w:cs="Arial"/>
          <w:sz w:val="28"/>
          <w:szCs w:val="28"/>
          <w:lang w:val="en-US"/>
        </w:rPr>
      </w:pPr>
      <w:r w:rsidRPr="00CE2109">
        <w:rPr>
          <w:rFonts w:ascii="Arial" w:hAnsi="Arial" w:cs="Arial"/>
          <w:sz w:val="28"/>
          <w:szCs w:val="28"/>
          <w:lang w:val="en-US"/>
        </w:rPr>
        <w:t>Allow 1 hour travel time.</w:t>
      </w:r>
    </w:p>
    <w:p w:rsidR="00806E3E" w:rsidRPr="00806E3E" w:rsidRDefault="00806E3E" w:rsidP="00CE2109">
      <w:pPr>
        <w:spacing w:after="120" w:line="240" w:lineRule="auto"/>
        <w:rPr>
          <w:sz w:val="28"/>
          <w:szCs w:val="28"/>
        </w:rPr>
      </w:pPr>
      <w:r w:rsidRPr="00806E3E">
        <w:rPr>
          <w:rFonts w:ascii="Arial" w:hAnsi="Arial" w:cs="Arial"/>
          <w:color w:val="000000"/>
          <w:sz w:val="28"/>
          <w:szCs w:val="28"/>
        </w:rPr>
        <w:t>People with 4WDs and good navigation skills may wish to explore the scenic back roads. Camping is available on Friday and Sat nights at Mulga Valley, although it seems most people will be driving up from Adelaide only on Sat</w:t>
      </w:r>
      <w:r>
        <w:rPr>
          <w:rFonts w:ascii="Arial" w:hAnsi="Arial" w:cs="Arial"/>
          <w:color w:val="000000"/>
          <w:sz w:val="28"/>
          <w:szCs w:val="28"/>
        </w:rPr>
        <w:t>urday</w:t>
      </w:r>
      <w:r w:rsidRPr="00806E3E">
        <w:rPr>
          <w:rFonts w:ascii="Arial" w:hAnsi="Arial" w:cs="Arial"/>
          <w:color w:val="000000"/>
          <w:sz w:val="28"/>
          <w:szCs w:val="28"/>
        </w:rPr>
        <w:t xml:space="preserve"> morning.</w:t>
      </w:r>
    </w:p>
    <w:sectPr w:rsidR="00806E3E" w:rsidRPr="00806E3E" w:rsidSect="00FF70F0">
      <w:pgSz w:w="11906" w:h="16838"/>
      <w:pgMar w:top="1135" w:right="99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FBA"/>
    <w:multiLevelType w:val="hybridMultilevel"/>
    <w:tmpl w:val="B5C602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2ED5B7A"/>
    <w:multiLevelType w:val="hybridMultilevel"/>
    <w:tmpl w:val="485A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17B9A"/>
    <w:multiLevelType w:val="hybridMultilevel"/>
    <w:tmpl w:val="1598D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600BB"/>
    <w:multiLevelType w:val="hybridMultilevel"/>
    <w:tmpl w:val="47A0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12AFF"/>
    <w:multiLevelType w:val="hybridMultilevel"/>
    <w:tmpl w:val="46929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466350"/>
    <w:multiLevelType w:val="hybridMultilevel"/>
    <w:tmpl w:val="6AE0A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BE004B"/>
    <w:multiLevelType w:val="hybridMultilevel"/>
    <w:tmpl w:val="E0C80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4201DC"/>
    <w:multiLevelType w:val="hybridMultilevel"/>
    <w:tmpl w:val="0568B520"/>
    <w:lvl w:ilvl="0" w:tplc="24064C8A">
      <w:start w:val="10"/>
      <w:numFmt w:val="bullet"/>
      <w:lvlText w:val=""/>
      <w:lvlJc w:val="left"/>
      <w:pPr>
        <w:ind w:left="2160" w:hanging="360"/>
      </w:pPr>
      <w:rPr>
        <w:rFonts w:ascii="Symbol" w:eastAsiaTheme="minorHAnsi" w:hAnsi="Symbol" w:cstheme="minorBidi" w:hint="default"/>
      </w:rPr>
    </w:lvl>
    <w:lvl w:ilvl="1" w:tplc="0C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3E946B8D"/>
    <w:multiLevelType w:val="hybridMultilevel"/>
    <w:tmpl w:val="C3B6A64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D533500"/>
    <w:multiLevelType w:val="hybridMultilevel"/>
    <w:tmpl w:val="70D8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D62C75"/>
    <w:multiLevelType w:val="hybridMultilevel"/>
    <w:tmpl w:val="957A0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242BCF"/>
    <w:multiLevelType w:val="hybridMultilevel"/>
    <w:tmpl w:val="56F443F6"/>
    <w:lvl w:ilvl="0" w:tplc="B8C60B2E">
      <w:numFmt w:val="bullet"/>
      <w:lvlText w:val="-"/>
      <w:lvlJc w:val="left"/>
      <w:pPr>
        <w:ind w:left="1845" w:hanging="360"/>
      </w:pPr>
      <w:rPr>
        <w:rFonts w:ascii="Calibri" w:eastAsiaTheme="minorHAnsi" w:hAnsi="Calibri" w:cstheme="minorBidi"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2">
    <w:nsid w:val="546562B4"/>
    <w:multiLevelType w:val="hybridMultilevel"/>
    <w:tmpl w:val="B8F88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FC2B54"/>
    <w:multiLevelType w:val="hybridMultilevel"/>
    <w:tmpl w:val="6E7AA7D2"/>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4">
    <w:nsid w:val="5C0D2DCC"/>
    <w:multiLevelType w:val="hybridMultilevel"/>
    <w:tmpl w:val="AE8E31F0"/>
    <w:lvl w:ilvl="0" w:tplc="24064C8A">
      <w:start w:val="10"/>
      <w:numFmt w:val="bullet"/>
      <w:lvlText w:val=""/>
      <w:lvlJc w:val="left"/>
      <w:pPr>
        <w:ind w:left="2160" w:hanging="360"/>
      </w:pPr>
      <w:rPr>
        <w:rFonts w:ascii="Symbol" w:eastAsiaTheme="minorHAnsi" w:hAnsi="Symbol" w:cstheme="minorBidi"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67E46428"/>
    <w:multiLevelType w:val="hybridMultilevel"/>
    <w:tmpl w:val="3006A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E577E8"/>
    <w:multiLevelType w:val="hybridMultilevel"/>
    <w:tmpl w:val="A1CED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754974"/>
    <w:multiLevelType w:val="hybridMultilevel"/>
    <w:tmpl w:val="6E08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A4678B"/>
    <w:multiLevelType w:val="hybridMultilevel"/>
    <w:tmpl w:val="043A7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
  </w:num>
  <w:num w:numId="4">
    <w:abstractNumId w:val="7"/>
  </w:num>
  <w:num w:numId="5">
    <w:abstractNumId w:val="8"/>
  </w:num>
  <w:num w:numId="6">
    <w:abstractNumId w:val="13"/>
  </w:num>
  <w:num w:numId="7">
    <w:abstractNumId w:val="3"/>
  </w:num>
  <w:num w:numId="8">
    <w:abstractNumId w:val="17"/>
  </w:num>
  <w:num w:numId="9">
    <w:abstractNumId w:val="9"/>
  </w:num>
  <w:num w:numId="10">
    <w:abstractNumId w:val="0"/>
  </w:num>
  <w:num w:numId="11">
    <w:abstractNumId w:val="6"/>
  </w:num>
  <w:num w:numId="12">
    <w:abstractNumId w:val="15"/>
  </w:num>
  <w:num w:numId="13">
    <w:abstractNumId w:val="10"/>
  </w:num>
  <w:num w:numId="14">
    <w:abstractNumId w:val="16"/>
  </w:num>
  <w:num w:numId="15">
    <w:abstractNumId w:val="18"/>
  </w:num>
  <w:num w:numId="16">
    <w:abstractNumId w:val="5"/>
  </w:num>
  <w:num w:numId="17">
    <w:abstractNumId w:val="2"/>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10"/>
  <w:displayHorizontalDrawingGridEvery w:val="2"/>
  <w:characterSpacingControl w:val="doNotCompress"/>
  <w:compat/>
  <w:rsids>
    <w:rsidRoot w:val="00A13094"/>
    <w:rsid w:val="000068BF"/>
    <w:rsid w:val="00014F90"/>
    <w:rsid w:val="00024194"/>
    <w:rsid w:val="00031035"/>
    <w:rsid w:val="00042520"/>
    <w:rsid w:val="00045098"/>
    <w:rsid w:val="00062FB5"/>
    <w:rsid w:val="00072995"/>
    <w:rsid w:val="00082031"/>
    <w:rsid w:val="00091253"/>
    <w:rsid w:val="00095053"/>
    <w:rsid w:val="00096574"/>
    <w:rsid w:val="000A0CD7"/>
    <w:rsid w:val="000A67B8"/>
    <w:rsid w:val="000B6C05"/>
    <w:rsid w:val="000C7A3E"/>
    <w:rsid w:val="000D10B8"/>
    <w:rsid w:val="000D2FAC"/>
    <w:rsid w:val="000F14D4"/>
    <w:rsid w:val="00116BA2"/>
    <w:rsid w:val="001325DA"/>
    <w:rsid w:val="001429EA"/>
    <w:rsid w:val="001620A1"/>
    <w:rsid w:val="00181169"/>
    <w:rsid w:val="001827CA"/>
    <w:rsid w:val="00187643"/>
    <w:rsid w:val="00197DF4"/>
    <w:rsid w:val="001A0515"/>
    <w:rsid w:val="001C2CFC"/>
    <w:rsid w:val="001C72E8"/>
    <w:rsid w:val="001E1645"/>
    <w:rsid w:val="001E2A34"/>
    <w:rsid w:val="001E4784"/>
    <w:rsid w:val="00214641"/>
    <w:rsid w:val="00217A48"/>
    <w:rsid w:val="002404D7"/>
    <w:rsid w:val="00251C41"/>
    <w:rsid w:val="002553EE"/>
    <w:rsid w:val="00261469"/>
    <w:rsid w:val="002718B0"/>
    <w:rsid w:val="002A5BBE"/>
    <w:rsid w:val="002C4223"/>
    <w:rsid w:val="002D0C8E"/>
    <w:rsid w:val="002F1996"/>
    <w:rsid w:val="002F5890"/>
    <w:rsid w:val="00301920"/>
    <w:rsid w:val="00311917"/>
    <w:rsid w:val="003236BD"/>
    <w:rsid w:val="00331D6F"/>
    <w:rsid w:val="00334685"/>
    <w:rsid w:val="0037309F"/>
    <w:rsid w:val="00374375"/>
    <w:rsid w:val="003903EF"/>
    <w:rsid w:val="003A281D"/>
    <w:rsid w:val="003A35E5"/>
    <w:rsid w:val="003A4757"/>
    <w:rsid w:val="003C213C"/>
    <w:rsid w:val="003D28B4"/>
    <w:rsid w:val="003F141D"/>
    <w:rsid w:val="003F63DE"/>
    <w:rsid w:val="003F64D0"/>
    <w:rsid w:val="00405152"/>
    <w:rsid w:val="00410623"/>
    <w:rsid w:val="004129AB"/>
    <w:rsid w:val="004407BC"/>
    <w:rsid w:val="00455D1E"/>
    <w:rsid w:val="0045654E"/>
    <w:rsid w:val="0045657A"/>
    <w:rsid w:val="00496791"/>
    <w:rsid w:val="004B2FF6"/>
    <w:rsid w:val="004B413D"/>
    <w:rsid w:val="004B5199"/>
    <w:rsid w:val="004D137A"/>
    <w:rsid w:val="004E6C5B"/>
    <w:rsid w:val="004F1381"/>
    <w:rsid w:val="004F7A0A"/>
    <w:rsid w:val="00503B08"/>
    <w:rsid w:val="00505AFF"/>
    <w:rsid w:val="005263CD"/>
    <w:rsid w:val="005362A8"/>
    <w:rsid w:val="00552FC0"/>
    <w:rsid w:val="005562D0"/>
    <w:rsid w:val="005651BC"/>
    <w:rsid w:val="00575B05"/>
    <w:rsid w:val="00584405"/>
    <w:rsid w:val="005A2034"/>
    <w:rsid w:val="005A2C5C"/>
    <w:rsid w:val="005C50E0"/>
    <w:rsid w:val="005C6A38"/>
    <w:rsid w:val="005E03CF"/>
    <w:rsid w:val="005E3DEF"/>
    <w:rsid w:val="005E50D9"/>
    <w:rsid w:val="005E697E"/>
    <w:rsid w:val="005F024A"/>
    <w:rsid w:val="005F2974"/>
    <w:rsid w:val="005F6F44"/>
    <w:rsid w:val="00602A00"/>
    <w:rsid w:val="006125F5"/>
    <w:rsid w:val="00613265"/>
    <w:rsid w:val="00630E32"/>
    <w:rsid w:val="00643CD5"/>
    <w:rsid w:val="006456A1"/>
    <w:rsid w:val="0065572C"/>
    <w:rsid w:val="006623A0"/>
    <w:rsid w:val="0066413B"/>
    <w:rsid w:val="00673813"/>
    <w:rsid w:val="00677492"/>
    <w:rsid w:val="00683678"/>
    <w:rsid w:val="00692EFE"/>
    <w:rsid w:val="006B5FD0"/>
    <w:rsid w:val="006C551C"/>
    <w:rsid w:val="006D34AD"/>
    <w:rsid w:val="006D405B"/>
    <w:rsid w:val="006D5545"/>
    <w:rsid w:val="006D7694"/>
    <w:rsid w:val="006E0D41"/>
    <w:rsid w:val="006E5FDF"/>
    <w:rsid w:val="006F09D2"/>
    <w:rsid w:val="006F36F8"/>
    <w:rsid w:val="00730CD0"/>
    <w:rsid w:val="00732028"/>
    <w:rsid w:val="00737274"/>
    <w:rsid w:val="007424DF"/>
    <w:rsid w:val="00760B82"/>
    <w:rsid w:val="00770002"/>
    <w:rsid w:val="00790FE5"/>
    <w:rsid w:val="007A6AE0"/>
    <w:rsid w:val="007D55C3"/>
    <w:rsid w:val="007E7B84"/>
    <w:rsid w:val="007F07B4"/>
    <w:rsid w:val="007F2038"/>
    <w:rsid w:val="00804833"/>
    <w:rsid w:val="00806E3E"/>
    <w:rsid w:val="0081453B"/>
    <w:rsid w:val="00824116"/>
    <w:rsid w:val="0082538A"/>
    <w:rsid w:val="00831051"/>
    <w:rsid w:val="0083534C"/>
    <w:rsid w:val="00850255"/>
    <w:rsid w:val="00851A3A"/>
    <w:rsid w:val="00856C96"/>
    <w:rsid w:val="008617DB"/>
    <w:rsid w:val="00873FF1"/>
    <w:rsid w:val="00876C93"/>
    <w:rsid w:val="00877C4F"/>
    <w:rsid w:val="008C6CA2"/>
    <w:rsid w:val="008E2C73"/>
    <w:rsid w:val="008E4A12"/>
    <w:rsid w:val="008F1D1B"/>
    <w:rsid w:val="009071D6"/>
    <w:rsid w:val="00915959"/>
    <w:rsid w:val="00922FD4"/>
    <w:rsid w:val="009542A9"/>
    <w:rsid w:val="00956BF8"/>
    <w:rsid w:val="0096086B"/>
    <w:rsid w:val="0096130B"/>
    <w:rsid w:val="00973432"/>
    <w:rsid w:val="009B6C99"/>
    <w:rsid w:val="009D56EC"/>
    <w:rsid w:val="009E14FF"/>
    <w:rsid w:val="009E2314"/>
    <w:rsid w:val="009E34C4"/>
    <w:rsid w:val="009F19CA"/>
    <w:rsid w:val="00A13094"/>
    <w:rsid w:val="00A14E9C"/>
    <w:rsid w:val="00A22999"/>
    <w:rsid w:val="00A25D18"/>
    <w:rsid w:val="00A2737C"/>
    <w:rsid w:val="00A41D12"/>
    <w:rsid w:val="00A50EE8"/>
    <w:rsid w:val="00A57483"/>
    <w:rsid w:val="00A71381"/>
    <w:rsid w:val="00A752E2"/>
    <w:rsid w:val="00A81570"/>
    <w:rsid w:val="00AA00D0"/>
    <w:rsid w:val="00AA241E"/>
    <w:rsid w:val="00AC1E7A"/>
    <w:rsid w:val="00AC27A2"/>
    <w:rsid w:val="00AD58CE"/>
    <w:rsid w:val="00AD6A0A"/>
    <w:rsid w:val="00AD6BC7"/>
    <w:rsid w:val="00AE0E2E"/>
    <w:rsid w:val="00B126BE"/>
    <w:rsid w:val="00B232DA"/>
    <w:rsid w:val="00B24903"/>
    <w:rsid w:val="00B434DC"/>
    <w:rsid w:val="00B54A85"/>
    <w:rsid w:val="00B674B5"/>
    <w:rsid w:val="00B71DC2"/>
    <w:rsid w:val="00B7785F"/>
    <w:rsid w:val="00BD0EB6"/>
    <w:rsid w:val="00BF2217"/>
    <w:rsid w:val="00BF5710"/>
    <w:rsid w:val="00C03B34"/>
    <w:rsid w:val="00C04D7C"/>
    <w:rsid w:val="00C0606C"/>
    <w:rsid w:val="00C148F3"/>
    <w:rsid w:val="00C3037B"/>
    <w:rsid w:val="00C3245D"/>
    <w:rsid w:val="00C35221"/>
    <w:rsid w:val="00C42F25"/>
    <w:rsid w:val="00C71BFB"/>
    <w:rsid w:val="00C77DD1"/>
    <w:rsid w:val="00C81254"/>
    <w:rsid w:val="00C829E4"/>
    <w:rsid w:val="00CA0981"/>
    <w:rsid w:val="00CA2ED9"/>
    <w:rsid w:val="00CA59AA"/>
    <w:rsid w:val="00CC1D44"/>
    <w:rsid w:val="00CD0F69"/>
    <w:rsid w:val="00CD528E"/>
    <w:rsid w:val="00CD6C73"/>
    <w:rsid w:val="00CE2109"/>
    <w:rsid w:val="00D00D3B"/>
    <w:rsid w:val="00D05978"/>
    <w:rsid w:val="00D112FA"/>
    <w:rsid w:val="00D11AED"/>
    <w:rsid w:val="00D20192"/>
    <w:rsid w:val="00D43779"/>
    <w:rsid w:val="00D51E77"/>
    <w:rsid w:val="00D571E2"/>
    <w:rsid w:val="00D703E5"/>
    <w:rsid w:val="00D713CF"/>
    <w:rsid w:val="00D90BC6"/>
    <w:rsid w:val="00D91D39"/>
    <w:rsid w:val="00DA15E4"/>
    <w:rsid w:val="00DA199A"/>
    <w:rsid w:val="00DB4FE9"/>
    <w:rsid w:val="00DB5F5B"/>
    <w:rsid w:val="00DC1242"/>
    <w:rsid w:val="00DC6C38"/>
    <w:rsid w:val="00DD1136"/>
    <w:rsid w:val="00DD6842"/>
    <w:rsid w:val="00DE7C99"/>
    <w:rsid w:val="00E021FC"/>
    <w:rsid w:val="00E03CAF"/>
    <w:rsid w:val="00E12C9F"/>
    <w:rsid w:val="00E133D8"/>
    <w:rsid w:val="00E216A6"/>
    <w:rsid w:val="00E348AF"/>
    <w:rsid w:val="00E46860"/>
    <w:rsid w:val="00E56F9A"/>
    <w:rsid w:val="00E62EF7"/>
    <w:rsid w:val="00E640F0"/>
    <w:rsid w:val="00E64557"/>
    <w:rsid w:val="00EB038D"/>
    <w:rsid w:val="00EB0999"/>
    <w:rsid w:val="00EB378D"/>
    <w:rsid w:val="00EC7B7F"/>
    <w:rsid w:val="00ED587F"/>
    <w:rsid w:val="00ED6BD1"/>
    <w:rsid w:val="00EE0293"/>
    <w:rsid w:val="00EE7F7B"/>
    <w:rsid w:val="00EF58D4"/>
    <w:rsid w:val="00F02488"/>
    <w:rsid w:val="00F03187"/>
    <w:rsid w:val="00F06084"/>
    <w:rsid w:val="00F1431C"/>
    <w:rsid w:val="00F1654A"/>
    <w:rsid w:val="00F23807"/>
    <w:rsid w:val="00F25258"/>
    <w:rsid w:val="00F33E3D"/>
    <w:rsid w:val="00F42C1C"/>
    <w:rsid w:val="00F47AFE"/>
    <w:rsid w:val="00F50B3B"/>
    <w:rsid w:val="00F5183A"/>
    <w:rsid w:val="00F6068D"/>
    <w:rsid w:val="00F60C8D"/>
    <w:rsid w:val="00F64DC3"/>
    <w:rsid w:val="00F73499"/>
    <w:rsid w:val="00FA072B"/>
    <w:rsid w:val="00FA14A5"/>
    <w:rsid w:val="00FA349E"/>
    <w:rsid w:val="00FB6068"/>
    <w:rsid w:val="00FC0756"/>
    <w:rsid w:val="00FF034A"/>
    <w:rsid w:val="00FF5524"/>
    <w:rsid w:val="00FF70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CD"/>
    <w:pPr>
      <w:ind w:left="720"/>
      <w:contextualSpacing/>
    </w:pPr>
  </w:style>
  <w:style w:type="paragraph" w:styleId="BalloonText">
    <w:name w:val="Balloon Text"/>
    <w:basedOn w:val="Normal"/>
    <w:link w:val="BalloonTextChar"/>
    <w:uiPriority w:val="99"/>
    <w:semiHidden/>
    <w:unhideWhenUsed/>
    <w:rsid w:val="0068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678"/>
    <w:rPr>
      <w:rFonts w:ascii="Tahoma" w:hAnsi="Tahoma" w:cs="Tahoma"/>
      <w:sz w:val="16"/>
      <w:szCs w:val="16"/>
    </w:rPr>
  </w:style>
  <w:style w:type="character" w:styleId="Hyperlink">
    <w:name w:val="Hyperlink"/>
    <w:basedOn w:val="DefaultParagraphFont"/>
    <w:uiPriority w:val="99"/>
    <w:unhideWhenUsed/>
    <w:rsid w:val="007A6AE0"/>
    <w:rPr>
      <w:color w:val="0000FF" w:themeColor="hyperlink"/>
      <w:u w:val="single"/>
    </w:rPr>
  </w:style>
  <w:style w:type="table" w:styleId="TableGrid">
    <w:name w:val="Table Grid"/>
    <w:basedOn w:val="TableNormal"/>
    <w:uiPriority w:val="59"/>
    <w:rsid w:val="008E2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6791"/>
    <w:rPr>
      <w:color w:val="808080"/>
    </w:rPr>
  </w:style>
</w:styles>
</file>

<file path=word/webSettings.xml><?xml version="1.0" encoding="utf-8"?>
<w:webSettings xmlns:r="http://schemas.openxmlformats.org/officeDocument/2006/relationships" xmlns:w="http://schemas.openxmlformats.org/wordprocessingml/2006/main">
  <w:divs>
    <w:div w:id="555973477">
      <w:bodyDiv w:val="1"/>
      <w:marLeft w:val="0"/>
      <w:marRight w:val="0"/>
      <w:marTop w:val="0"/>
      <w:marBottom w:val="0"/>
      <w:divBdr>
        <w:top w:val="none" w:sz="0" w:space="0" w:color="auto"/>
        <w:left w:val="none" w:sz="0" w:space="0" w:color="auto"/>
        <w:bottom w:val="none" w:sz="0" w:space="0" w:color="auto"/>
        <w:right w:val="none" w:sz="0" w:space="0" w:color="auto"/>
      </w:divBdr>
      <w:divsChild>
        <w:div w:id="53240560">
          <w:marLeft w:val="0"/>
          <w:marRight w:val="0"/>
          <w:marTop w:val="0"/>
          <w:marBottom w:val="0"/>
          <w:divBdr>
            <w:top w:val="none" w:sz="0" w:space="0" w:color="auto"/>
            <w:left w:val="none" w:sz="0" w:space="0" w:color="auto"/>
            <w:bottom w:val="none" w:sz="0" w:space="0" w:color="auto"/>
            <w:right w:val="none" w:sz="0" w:space="0" w:color="auto"/>
          </w:divBdr>
        </w:div>
        <w:div w:id="255793214">
          <w:marLeft w:val="0"/>
          <w:marRight w:val="0"/>
          <w:marTop w:val="0"/>
          <w:marBottom w:val="0"/>
          <w:divBdr>
            <w:top w:val="none" w:sz="0" w:space="0" w:color="auto"/>
            <w:left w:val="none" w:sz="0" w:space="0" w:color="auto"/>
            <w:bottom w:val="none" w:sz="0" w:space="0" w:color="auto"/>
            <w:right w:val="none" w:sz="0" w:space="0" w:color="auto"/>
          </w:divBdr>
        </w:div>
        <w:div w:id="858934267">
          <w:marLeft w:val="0"/>
          <w:marRight w:val="0"/>
          <w:marTop w:val="0"/>
          <w:marBottom w:val="0"/>
          <w:divBdr>
            <w:top w:val="none" w:sz="0" w:space="0" w:color="auto"/>
            <w:left w:val="none" w:sz="0" w:space="0" w:color="auto"/>
            <w:bottom w:val="none" w:sz="0" w:space="0" w:color="auto"/>
            <w:right w:val="none" w:sz="0" w:space="0" w:color="auto"/>
          </w:divBdr>
        </w:div>
        <w:div w:id="1128814655">
          <w:marLeft w:val="0"/>
          <w:marRight w:val="0"/>
          <w:marTop w:val="0"/>
          <w:marBottom w:val="0"/>
          <w:divBdr>
            <w:top w:val="none" w:sz="0" w:space="0" w:color="auto"/>
            <w:left w:val="none" w:sz="0" w:space="0" w:color="auto"/>
            <w:bottom w:val="none" w:sz="0" w:space="0" w:color="auto"/>
            <w:right w:val="none" w:sz="0" w:space="0" w:color="auto"/>
          </w:divBdr>
        </w:div>
      </w:divsChild>
    </w:div>
    <w:div w:id="1830751411">
      <w:bodyDiv w:val="1"/>
      <w:marLeft w:val="0"/>
      <w:marRight w:val="0"/>
      <w:marTop w:val="0"/>
      <w:marBottom w:val="0"/>
      <w:divBdr>
        <w:top w:val="none" w:sz="0" w:space="0" w:color="auto"/>
        <w:left w:val="none" w:sz="0" w:space="0" w:color="auto"/>
        <w:bottom w:val="none" w:sz="0" w:space="0" w:color="auto"/>
        <w:right w:val="none" w:sz="0" w:space="0" w:color="auto"/>
      </w:divBdr>
      <w:divsChild>
        <w:div w:id="212691284">
          <w:marLeft w:val="0"/>
          <w:marRight w:val="0"/>
          <w:marTop w:val="0"/>
          <w:marBottom w:val="0"/>
          <w:divBdr>
            <w:top w:val="none" w:sz="0" w:space="0" w:color="auto"/>
            <w:left w:val="none" w:sz="0" w:space="0" w:color="auto"/>
            <w:bottom w:val="none" w:sz="0" w:space="0" w:color="auto"/>
            <w:right w:val="none" w:sz="0" w:space="0" w:color="auto"/>
          </w:divBdr>
          <w:divsChild>
            <w:div w:id="244189685">
              <w:marLeft w:val="0"/>
              <w:marRight w:val="0"/>
              <w:marTop w:val="0"/>
              <w:marBottom w:val="0"/>
              <w:divBdr>
                <w:top w:val="none" w:sz="0" w:space="0" w:color="auto"/>
                <w:left w:val="none" w:sz="0" w:space="0" w:color="auto"/>
                <w:bottom w:val="none" w:sz="0" w:space="0" w:color="auto"/>
                <w:right w:val="none" w:sz="0" w:space="0" w:color="auto"/>
              </w:divBdr>
              <w:divsChild>
                <w:div w:id="1690330446">
                  <w:marLeft w:val="0"/>
                  <w:marRight w:val="0"/>
                  <w:marTop w:val="0"/>
                  <w:marBottom w:val="0"/>
                  <w:divBdr>
                    <w:top w:val="none" w:sz="0" w:space="0" w:color="auto"/>
                    <w:left w:val="none" w:sz="0" w:space="0" w:color="auto"/>
                    <w:bottom w:val="none" w:sz="0" w:space="0" w:color="auto"/>
                    <w:right w:val="none" w:sz="0" w:space="0" w:color="auto"/>
                  </w:divBdr>
                  <w:divsChild>
                    <w:div w:id="1639187245">
                      <w:marLeft w:val="0"/>
                      <w:marRight w:val="0"/>
                      <w:marTop w:val="0"/>
                      <w:marBottom w:val="0"/>
                      <w:divBdr>
                        <w:top w:val="none" w:sz="0" w:space="0" w:color="auto"/>
                        <w:left w:val="none" w:sz="0" w:space="0" w:color="auto"/>
                        <w:bottom w:val="none" w:sz="0" w:space="0" w:color="auto"/>
                        <w:right w:val="none" w:sz="0" w:space="0" w:color="auto"/>
                      </w:divBdr>
                      <w:divsChild>
                        <w:div w:id="1100250397">
                          <w:marLeft w:val="0"/>
                          <w:marRight w:val="0"/>
                          <w:marTop w:val="0"/>
                          <w:marBottom w:val="0"/>
                          <w:divBdr>
                            <w:top w:val="none" w:sz="0" w:space="0" w:color="auto"/>
                            <w:left w:val="none" w:sz="0" w:space="0" w:color="auto"/>
                            <w:bottom w:val="none" w:sz="0" w:space="0" w:color="auto"/>
                            <w:right w:val="none" w:sz="0" w:space="0" w:color="auto"/>
                          </w:divBdr>
                          <w:divsChild>
                            <w:div w:id="122113415">
                              <w:marLeft w:val="0"/>
                              <w:marRight w:val="0"/>
                              <w:marTop w:val="0"/>
                              <w:marBottom w:val="0"/>
                              <w:divBdr>
                                <w:top w:val="none" w:sz="0" w:space="0" w:color="auto"/>
                                <w:left w:val="none" w:sz="0" w:space="0" w:color="auto"/>
                                <w:bottom w:val="none" w:sz="0" w:space="0" w:color="auto"/>
                                <w:right w:val="none" w:sz="0" w:space="0" w:color="auto"/>
                              </w:divBdr>
                              <w:divsChild>
                                <w:div w:id="313950084">
                                  <w:marLeft w:val="0"/>
                                  <w:marRight w:val="0"/>
                                  <w:marTop w:val="0"/>
                                  <w:marBottom w:val="0"/>
                                  <w:divBdr>
                                    <w:top w:val="none" w:sz="0" w:space="0" w:color="auto"/>
                                    <w:left w:val="none" w:sz="0" w:space="0" w:color="auto"/>
                                    <w:bottom w:val="none" w:sz="0" w:space="0" w:color="auto"/>
                                    <w:right w:val="none" w:sz="0" w:space="0" w:color="auto"/>
                                  </w:divBdr>
                                  <w:divsChild>
                                    <w:div w:id="1630164291">
                                      <w:marLeft w:val="0"/>
                                      <w:marRight w:val="0"/>
                                      <w:marTop w:val="0"/>
                                      <w:marBottom w:val="0"/>
                                      <w:divBdr>
                                        <w:top w:val="none" w:sz="0" w:space="0" w:color="auto"/>
                                        <w:left w:val="none" w:sz="0" w:space="0" w:color="auto"/>
                                        <w:bottom w:val="none" w:sz="0" w:space="0" w:color="auto"/>
                                        <w:right w:val="none" w:sz="0" w:space="0" w:color="auto"/>
                                      </w:divBdr>
                                      <w:divsChild>
                                        <w:div w:id="1780174529">
                                          <w:marLeft w:val="0"/>
                                          <w:marRight w:val="0"/>
                                          <w:marTop w:val="0"/>
                                          <w:marBottom w:val="0"/>
                                          <w:divBdr>
                                            <w:top w:val="none" w:sz="0" w:space="0" w:color="auto"/>
                                            <w:left w:val="none" w:sz="0" w:space="0" w:color="auto"/>
                                            <w:bottom w:val="none" w:sz="0" w:space="0" w:color="auto"/>
                                            <w:right w:val="none" w:sz="0" w:space="0" w:color="auto"/>
                                          </w:divBdr>
                                          <w:divsChild>
                                            <w:div w:id="1033766184">
                                              <w:marLeft w:val="0"/>
                                              <w:marRight w:val="0"/>
                                              <w:marTop w:val="0"/>
                                              <w:marBottom w:val="0"/>
                                              <w:divBdr>
                                                <w:top w:val="none" w:sz="0" w:space="0" w:color="auto"/>
                                                <w:left w:val="none" w:sz="0" w:space="0" w:color="auto"/>
                                                <w:bottom w:val="none" w:sz="0" w:space="0" w:color="auto"/>
                                                <w:right w:val="none" w:sz="0" w:space="0" w:color="auto"/>
                                              </w:divBdr>
                                              <w:divsChild>
                                                <w:div w:id="1403527866">
                                                  <w:marLeft w:val="0"/>
                                                  <w:marRight w:val="0"/>
                                                  <w:marTop w:val="0"/>
                                                  <w:marBottom w:val="0"/>
                                                  <w:divBdr>
                                                    <w:top w:val="none" w:sz="0" w:space="0" w:color="auto"/>
                                                    <w:left w:val="none" w:sz="0" w:space="0" w:color="auto"/>
                                                    <w:bottom w:val="none" w:sz="0" w:space="0" w:color="auto"/>
                                                    <w:right w:val="none" w:sz="0" w:space="0" w:color="auto"/>
                                                  </w:divBdr>
                                                  <w:divsChild>
                                                    <w:div w:id="1554341353">
                                                      <w:marLeft w:val="0"/>
                                                      <w:marRight w:val="0"/>
                                                      <w:marTop w:val="0"/>
                                                      <w:marBottom w:val="0"/>
                                                      <w:divBdr>
                                                        <w:top w:val="none" w:sz="0" w:space="0" w:color="auto"/>
                                                        <w:left w:val="none" w:sz="0" w:space="0" w:color="auto"/>
                                                        <w:bottom w:val="none" w:sz="0" w:space="0" w:color="auto"/>
                                                        <w:right w:val="none" w:sz="0" w:space="0" w:color="auto"/>
                                                      </w:divBdr>
                                                      <w:divsChild>
                                                        <w:div w:id="1331787400">
                                                          <w:marLeft w:val="0"/>
                                                          <w:marRight w:val="0"/>
                                                          <w:marTop w:val="0"/>
                                                          <w:marBottom w:val="0"/>
                                                          <w:divBdr>
                                                            <w:top w:val="none" w:sz="0" w:space="0" w:color="auto"/>
                                                            <w:left w:val="none" w:sz="0" w:space="0" w:color="auto"/>
                                                            <w:bottom w:val="none" w:sz="0" w:space="0" w:color="auto"/>
                                                            <w:right w:val="none" w:sz="0" w:space="0" w:color="auto"/>
                                                          </w:divBdr>
                                                          <w:divsChild>
                                                            <w:div w:id="367068549">
                                                              <w:marLeft w:val="0"/>
                                                              <w:marRight w:val="0"/>
                                                              <w:marTop w:val="0"/>
                                                              <w:marBottom w:val="0"/>
                                                              <w:divBdr>
                                                                <w:top w:val="none" w:sz="0" w:space="0" w:color="auto"/>
                                                                <w:left w:val="none" w:sz="0" w:space="0" w:color="auto"/>
                                                                <w:bottom w:val="none" w:sz="0" w:space="0" w:color="auto"/>
                                                                <w:right w:val="none" w:sz="0" w:space="0" w:color="auto"/>
                                                              </w:divBdr>
                                                              <w:divsChild>
                                                                <w:div w:id="1743092615">
                                                                  <w:marLeft w:val="0"/>
                                                                  <w:marRight w:val="0"/>
                                                                  <w:marTop w:val="0"/>
                                                                  <w:marBottom w:val="0"/>
                                                                  <w:divBdr>
                                                                    <w:top w:val="none" w:sz="0" w:space="0" w:color="auto"/>
                                                                    <w:left w:val="none" w:sz="0" w:space="0" w:color="auto"/>
                                                                    <w:bottom w:val="none" w:sz="0" w:space="0" w:color="auto"/>
                                                                    <w:right w:val="none" w:sz="0" w:space="0" w:color="auto"/>
                                                                  </w:divBdr>
                                                                  <w:divsChild>
                                                                    <w:div w:id="1513449243">
                                                                      <w:marLeft w:val="0"/>
                                                                      <w:marRight w:val="0"/>
                                                                      <w:marTop w:val="0"/>
                                                                      <w:marBottom w:val="0"/>
                                                                      <w:divBdr>
                                                                        <w:top w:val="none" w:sz="0" w:space="0" w:color="auto"/>
                                                                        <w:left w:val="none" w:sz="0" w:space="0" w:color="auto"/>
                                                                        <w:bottom w:val="none" w:sz="0" w:space="0" w:color="auto"/>
                                                                        <w:right w:val="none" w:sz="0" w:space="0" w:color="auto"/>
                                                                      </w:divBdr>
                                                                    </w:div>
                                                                    <w:div w:id="183593487">
                                                                      <w:marLeft w:val="0"/>
                                                                      <w:marRight w:val="0"/>
                                                                      <w:marTop w:val="0"/>
                                                                      <w:marBottom w:val="0"/>
                                                                      <w:divBdr>
                                                                        <w:top w:val="none" w:sz="0" w:space="0" w:color="auto"/>
                                                                        <w:left w:val="none" w:sz="0" w:space="0" w:color="auto"/>
                                                                        <w:bottom w:val="none" w:sz="0" w:space="0" w:color="auto"/>
                                                                        <w:right w:val="none" w:sz="0" w:space="0" w:color="auto"/>
                                                                      </w:divBdr>
                                                                    </w:div>
                                                                    <w:div w:id="2053847341">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205534939">
                                                                      <w:marLeft w:val="0"/>
                                                                      <w:marRight w:val="0"/>
                                                                      <w:marTop w:val="0"/>
                                                                      <w:marBottom w:val="0"/>
                                                                      <w:divBdr>
                                                                        <w:top w:val="none" w:sz="0" w:space="0" w:color="auto"/>
                                                                        <w:left w:val="none" w:sz="0" w:space="0" w:color="auto"/>
                                                                        <w:bottom w:val="none" w:sz="0" w:space="0" w:color="auto"/>
                                                                        <w:right w:val="none" w:sz="0" w:space="0" w:color="auto"/>
                                                                      </w:divBdr>
                                                                    </w:div>
                                                                    <w:div w:id="2117945539">
                                                                      <w:marLeft w:val="0"/>
                                                                      <w:marRight w:val="0"/>
                                                                      <w:marTop w:val="0"/>
                                                                      <w:marBottom w:val="0"/>
                                                                      <w:divBdr>
                                                                        <w:top w:val="none" w:sz="0" w:space="0" w:color="auto"/>
                                                                        <w:left w:val="none" w:sz="0" w:space="0" w:color="auto"/>
                                                                        <w:bottom w:val="none" w:sz="0" w:space="0" w:color="auto"/>
                                                                        <w:right w:val="none" w:sz="0" w:space="0" w:color="auto"/>
                                                                      </w:divBdr>
                                                                    </w:div>
                                                                    <w:div w:id="1950382734">
                                                                      <w:marLeft w:val="0"/>
                                                                      <w:marRight w:val="0"/>
                                                                      <w:marTop w:val="0"/>
                                                                      <w:marBottom w:val="0"/>
                                                                      <w:divBdr>
                                                                        <w:top w:val="none" w:sz="0" w:space="0" w:color="auto"/>
                                                                        <w:left w:val="none" w:sz="0" w:space="0" w:color="auto"/>
                                                                        <w:bottom w:val="none" w:sz="0" w:space="0" w:color="auto"/>
                                                                        <w:right w:val="none" w:sz="0" w:space="0" w:color="auto"/>
                                                                      </w:divBdr>
                                                                    </w:div>
                                                                    <w:div w:id="1223249620">
                                                                      <w:marLeft w:val="0"/>
                                                                      <w:marRight w:val="0"/>
                                                                      <w:marTop w:val="0"/>
                                                                      <w:marBottom w:val="0"/>
                                                                      <w:divBdr>
                                                                        <w:top w:val="none" w:sz="0" w:space="0" w:color="auto"/>
                                                                        <w:left w:val="none" w:sz="0" w:space="0" w:color="auto"/>
                                                                        <w:bottom w:val="none" w:sz="0" w:space="0" w:color="auto"/>
                                                                        <w:right w:val="none" w:sz="0" w:space="0" w:color="auto"/>
                                                                      </w:divBdr>
                                                                    </w:div>
                                                                    <w:div w:id="1143430230">
                                                                      <w:marLeft w:val="0"/>
                                                                      <w:marRight w:val="0"/>
                                                                      <w:marTop w:val="0"/>
                                                                      <w:marBottom w:val="0"/>
                                                                      <w:divBdr>
                                                                        <w:top w:val="none" w:sz="0" w:space="0" w:color="auto"/>
                                                                        <w:left w:val="none" w:sz="0" w:space="0" w:color="auto"/>
                                                                        <w:bottom w:val="none" w:sz="0" w:space="0" w:color="auto"/>
                                                                        <w:right w:val="none" w:sz="0" w:space="0" w:color="auto"/>
                                                                      </w:divBdr>
                                                                      <w:divsChild>
                                                                        <w:div w:id="1040128979">
                                                                          <w:marLeft w:val="0"/>
                                                                          <w:marRight w:val="0"/>
                                                                          <w:marTop w:val="0"/>
                                                                          <w:marBottom w:val="0"/>
                                                                          <w:divBdr>
                                                                            <w:top w:val="none" w:sz="0" w:space="0" w:color="auto"/>
                                                                            <w:left w:val="none" w:sz="0" w:space="0" w:color="auto"/>
                                                                            <w:bottom w:val="none" w:sz="0" w:space="0" w:color="auto"/>
                                                                            <w:right w:val="none" w:sz="0" w:space="0" w:color="auto"/>
                                                                          </w:divBdr>
                                                                        </w:div>
                                                                        <w:div w:id="1956593370">
                                                                          <w:marLeft w:val="0"/>
                                                                          <w:marRight w:val="0"/>
                                                                          <w:marTop w:val="0"/>
                                                                          <w:marBottom w:val="0"/>
                                                                          <w:divBdr>
                                                                            <w:top w:val="none" w:sz="0" w:space="0" w:color="auto"/>
                                                                            <w:left w:val="none" w:sz="0" w:space="0" w:color="auto"/>
                                                                            <w:bottom w:val="none" w:sz="0" w:space="0" w:color="auto"/>
                                                                            <w:right w:val="none" w:sz="0" w:space="0" w:color="auto"/>
                                                                          </w:divBdr>
                                                                        </w:div>
                                                                        <w:div w:id="1181625219">
                                                                          <w:marLeft w:val="0"/>
                                                                          <w:marRight w:val="0"/>
                                                                          <w:marTop w:val="0"/>
                                                                          <w:marBottom w:val="0"/>
                                                                          <w:divBdr>
                                                                            <w:top w:val="none" w:sz="0" w:space="0" w:color="auto"/>
                                                                            <w:left w:val="none" w:sz="0" w:space="0" w:color="auto"/>
                                                                            <w:bottom w:val="none" w:sz="0" w:space="0" w:color="auto"/>
                                                                            <w:right w:val="none" w:sz="0" w:space="0" w:color="auto"/>
                                                                          </w:divBdr>
                                                                        </w:div>
                                                                      </w:divsChild>
                                                                    </w:div>
                                                                    <w:div w:id="1707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46A46-6022-42FB-A460-D56B78DF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Aylwin Lim</dc:creator>
  <cp:lastModifiedBy>Aylwin</cp:lastModifiedBy>
  <cp:revision>6</cp:revision>
  <cp:lastPrinted>2018-05-19T01:29:00Z</cp:lastPrinted>
  <dcterms:created xsi:type="dcterms:W3CDTF">2019-08-11T00:21:00Z</dcterms:created>
  <dcterms:modified xsi:type="dcterms:W3CDTF">2019-08-12T07:10:00Z</dcterms:modified>
</cp:coreProperties>
</file>