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46E98B" w14:textId="74F328FE" w:rsidR="00290C0D" w:rsidRPr="00307ABE" w:rsidRDefault="00430D9C" w:rsidP="0045759B">
      <w:pPr>
        <w:pStyle w:val="NormalWeb"/>
        <w:spacing w:before="0" w:beforeAutospacing="0" w:after="0" w:afterAutospacing="0"/>
        <w:jc w:val="center"/>
        <w:rPr>
          <w:rFonts w:asciiTheme="minorHAnsi" w:hAnsiTheme="minorHAnsi"/>
          <w:b/>
          <w:bCs/>
          <w:sz w:val="40"/>
          <w:szCs w:val="40"/>
        </w:rPr>
      </w:pPr>
      <w:r w:rsidRPr="00307ABE">
        <w:rPr>
          <w:rFonts w:asciiTheme="minorHAnsi" w:hAnsiTheme="minorHAnsi"/>
          <w:noProof/>
          <w:sz w:val="40"/>
          <w:szCs w:val="40"/>
          <w:lang w:val="en-US"/>
        </w:rPr>
        <w:drawing>
          <wp:anchor distT="0" distB="0" distL="114300" distR="114300" simplePos="0" relativeHeight="251660288" behindDoc="0" locked="0" layoutInCell="1" allowOverlap="1" wp14:anchorId="5D5AA091" wp14:editId="0481B25F">
            <wp:simplePos x="0" y="0"/>
            <wp:positionH relativeFrom="column">
              <wp:posOffset>5143500</wp:posOffset>
            </wp:positionH>
            <wp:positionV relativeFrom="paragraph">
              <wp:posOffset>0</wp:posOffset>
            </wp:positionV>
            <wp:extent cx="732790" cy="732790"/>
            <wp:effectExtent l="0" t="0" r="3810" b="3810"/>
            <wp:wrapTight wrapText="bothSides">
              <wp:wrapPolygon edited="0">
                <wp:start x="5990" y="0"/>
                <wp:lineTo x="0" y="4492"/>
                <wp:lineTo x="0" y="17220"/>
                <wp:lineTo x="5990" y="20964"/>
                <wp:lineTo x="14974" y="20964"/>
                <wp:lineTo x="20964" y="17220"/>
                <wp:lineTo x="20964" y="4492"/>
                <wp:lineTo x="14974" y="0"/>
                <wp:lineTo x="599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2790" cy="732790"/>
                    </a:xfrm>
                    <a:prstGeom prst="rect">
                      <a:avLst/>
                    </a:prstGeom>
                    <a:noFill/>
                    <a:ln>
                      <a:noFill/>
                    </a:ln>
                  </pic:spPr>
                </pic:pic>
              </a:graphicData>
            </a:graphic>
            <wp14:sizeRelH relativeFrom="page">
              <wp14:pctWidth>0</wp14:pctWidth>
            </wp14:sizeRelH>
            <wp14:sizeRelV relativeFrom="page">
              <wp14:pctHeight>0</wp14:pctHeight>
            </wp14:sizeRelV>
          </wp:anchor>
        </w:drawing>
      </w:r>
      <w:r w:rsidR="00850C4D" w:rsidRPr="00307ABE">
        <w:rPr>
          <w:rFonts w:asciiTheme="minorHAnsi" w:hAnsiTheme="minorHAnsi"/>
          <w:noProof/>
          <w:sz w:val="40"/>
          <w:szCs w:val="40"/>
          <w:lang w:val="en-US"/>
        </w:rPr>
        <w:drawing>
          <wp:anchor distT="0" distB="0" distL="114300" distR="114300" simplePos="0" relativeHeight="251658240" behindDoc="0" locked="0" layoutInCell="1" allowOverlap="1" wp14:anchorId="6DDC3B9E" wp14:editId="34E814CF">
            <wp:simplePos x="0" y="0"/>
            <wp:positionH relativeFrom="column">
              <wp:posOffset>207010</wp:posOffset>
            </wp:positionH>
            <wp:positionV relativeFrom="paragraph">
              <wp:posOffset>0</wp:posOffset>
            </wp:positionV>
            <wp:extent cx="732790" cy="732790"/>
            <wp:effectExtent l="0" t="0" r="3810" b="3810"/>
            <wp:wrapTight wrapText="bothSides">
              <wp:wrapPolygon edited="0">
                <wp:start x="5990" y="0"/>
                <wp:lineTo x="0" y="4492"/>
                <wp:lineTo x="0" y="17220"/>
                <wp:lineTo x="5990" y="20964"/>
                <wp:lineTo x="14974" y="20964"/>
                <wp:lineTo x="20964" y="17220"/>
                <wp:lineTo x="20964" y="4492"/>
                <wp:lineTo x="14974" y="0"/>
                <wp:lineTo x="599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2790" cy="732790"/>
                    </a:xfrm>
                    <a:prstGeom prst="rect">
                      <a:avLst/>
                    </a:prstGeom>
                    <a:noFill/>
                    <a:ln>
                      <a:noFill/>
                    </a:ln>
                  </pic:spPr>
                </pic:pic>
              </a:graphicData>
            </a:graphic>
            <wp14:sizeRelH relativeFrom="page">
              <wp14:pctWidth>0</wp14:pctWidth>
            </wp14:sizeRelH>
            <wp14:sizeRelV relativeFrom="page">
              <wp14:pctHeight>0</wp14:pctHeight>
            </wp14:sizeRelV>
          </wp:anchor>
        </w:drawing>
      </w:r>
      <w:r w:rsidR="00290C0D" w:rsidRPr="00307ABE">
        <w:rPr>
          <w:rFonts w:asciiTheme="minorHAnsi" w:hAnsiTheme="minorHAnsi"/>
          <w:b/>
          <w:bCs/>
          <w:sz w:val="40"/>
          <w:szCs w:val="40"/>
        </w:rPr>
        <w:t>Western and Hills Orienteers Inc.</w:t>
      </w:r>
      <w:r w:rsidRPr="00307ABE">
        <w:rPr>
          <w:rFonts w:asciiTheme="minorHAnsi" w:hAnsiTheme="minorHAnsi"/>
          <w:noProof/>
          <w:sz w:val="40"/>
          <w:szCs w:val="40"/>
        </w:rPr>
        <w:t xml:space="preserve"> </w:t>
      </w:r>
      <w:r w:rsidR="00850C4D" w:rsidRPr="00307ABE">
        <w:rPr>
          <w:rFonts w:asciiTheme="minorHAnsi" w:hAnsiTheme="minorHAnsi"/>
          <w:noProof/>
          <w:sz w:val="40"/>
          <w:szCs w:val="40"/>
        </w:rPr>
        <w:t xml:space="preserve"> </w:t>
      </w:r>
      <w:r w:rsidR="00290C0D" w:rsidRPr="00307ABE">
        <w:rPr>
          <w:rFonts w:asciiTheme="minorHAnsi" w:hAnsiTheme="minorHAnsi"/>
          <w:b/>
          <w:bCs/>
          <w:sz w:val="40"/>
          <w:szCs w:val="40"/>
        </w:rPr>
        <w:t xml:space="preserve"> COVID-19 Safety Plan</w:t>
      </w:r>
    </w:p>
    <w:p w14:paraId="2F78891E" w14:textId="77777777" w:rsidR="0045759B" w:rsidRPr="00307ABE" w:rsidRDefault="0045759B" w:rsidP="00CD144B">
      <w:pPr>
        <w:jc w:val="center"/>
        <w:rPr>
          <w:rFonts w:cs="Times New Roman"/>
          <w:b/>
          <w:bCs/>
          <w:sz w:val="28"/>
          <w:szCs w:val="28"/>
        </w:rPr>
      </w:pPr>
    </w:p>
    <w:p w14:paraId="34383B3C" w14:textId="77777777" w:rsidR="00EE348C" w:rsidRPr="00307ABE" w:rsidRDefault="00290C0D" w:rsidP="00CD144B">
      <w:pPr>
        <w:jc w:val="center"/>
        <w:rPr>
          <w:rFonts w:cs="Times New Roman"/>
          <w:b/>
          <w:bCs/>
          <w:sz w:val="28"/>
          <w:szCs w:val="28"/>
        </w:rPr>
      </w:pPr>
      <w:r w:rsidRPr="00307ABE">
        <w:rPr>
          <w:rFonts w:cs="Times New Roman"/>
          <w:b/>
          <w:bCs/>
          <w:sz w:val="28"/>
          <w:szCs w:val="28"/>
        </w:rPr>
        <w:t>for the Sydney Summer Series event on Wednesday 18/11/2020</w:t>
      </w:r>
      <w:r w:rsidR="00CD144B" w:rsidRPr="00307ABE">
        <w:rPr>
          <w:rFonts w:cs="Times New Roman"/>
          <w:b/>
          <w:bCs/>
          <w:sz w:val="28"/>
          <w:szCs w:val="28"/>
        </w:rPr>
        <w:t xml:space="preserve"> at Homelands Reserve, Homelands Avenue, Telopea</w:t>
      </w:r>
      <w:r w:rsidR="00EE348C" w:rsidRPr="00307ABE">
        <w:rPr>
          <w:rFonts w:cs="Times New Roman"/>
          <w:b/>
          <w:bCs/>
          <w:sz w:val="28"/>
          <w:szCs w:val="28"/>
        </w:rPr>
        <w:t xml:space="preserve">, </w:t>
      </w:r>
    </w:p>
    <w:p w14:paraId="367A4866" w14:textId="6C453015" w:rsidR="00290C0D" w:rsidRPr="00307ABE" w:rsidRDefault="00EE348C" w:rsidP="00DE1745">
      <w:pPr>
        <w:ind w:left="-709" w:firstLine="709"/>
        <w:jc w:val="center"/>
        <w:rPr>
          <w:rFonts w:eastAsia="Times New Roman" w:cs="Times New Roman"/>
          <w:sz w:val="20"/>
          <w:szCs w:val="20"/>
          <w:lang w:val="en-AU"/>
        </w:rPr>
      </w:pPr>
      <w:r w:rsidRPr="00307ABE">
        <w:rPr>
          <w:rFonts w:cs="Times New Roman"/>
          <w:b/>
          <w:bCs/>
          <w:sz w:val="28"/>
          <w:szCs w:val="28"/>
        </w:rPr>
        <w:t>with starts during 4.30-6.45pm and course closure at 7.30pm.</w:t>
      </w:r>
    </w:p>
    <w:p w14:paraId="5B2E0A22" w14:textId="77777777" w:rsidR="00307ABE" w:rsidRPr="00307ABE" w:rsidRDefault="00307ABE" w:rsidP="00DE1745">
      <w:pPr>
        <w:pStyle w:val="Default"/>
        <w:rPr>
          <w:rFonts w:asciiTheme="minorHAnsi" w:hAnsiTheme="minorHAnsi"/>
          <w:sz w:val="23"/>
          <w:szCs w:val="23"/>
        </w:rPr>
      </w:pPr>
    </w:p>
    <w:p w14:paraId="3D18C0BE" w14:textId="4C20BB37" w:rsidR="00DE1745" w:rsidRPr="00307ABE" w:rsidRDefault="00DE1745" w:rsidP="00DE1745">
      <w:pPr>
        <w:pStyle w:val="Default"/>
        <w:rPr>
          <w:rFonts w:asciiTheme="minorHAnsi" w:hAnsiTheme="minorHAnsi"/>
          <w:sz w:val="23"/>
          <w:szCs w:val="23"/>
        </w:rPr>
      </w:pPr>
      <w:r w:rsidRPr="00307ABE">
        <w:rPr>
          <w:rFonts w:asciiTheme="minorHAnsi" w:hAnsiTheme="minorHAnsi"/>
          <w:sz w:val="23"/>
          <w:szCs w:val="23"/>
        </w:rPr>
        <w:t xml:space="preserve">Orienteering NSW's COVID-19 Safety Plan applies to this event. </w:t>
      </w:r>
      <w:r w:rsidR="009C58A1" w:rsidRPr="00307ABE">
        <w:rPr>
          <w:rFonts w:asciiTheme="minorHAnsi" w:hAnsiTheme="minorHAnsi"/>
          <w:sz w:val="23"/>
          <w:szCs w:val="23"/>
        </w:rPr>
        <w:t xml:space="preserve">Western and Hills Orienteers have adopted the </w:t>
      </w:r>
      <w:r w:rsidRPr="00307ABE">
        <w:rPr>
          <w:rFonts w:asciiTheme="minorHAnsi" w:hAnsiTheme="minorHAnsi"/>
          <w:sz w:val="23"/>
          <w:szCs w:val="23"/>
        </w:rPr>
        <w:t>ONSW Plan</w:t>
      </w:r>
      <w:r w:rsidR="009C0A81" w:rsidRPr="00307ABE">
        <w:rPr>
          <w:rFonts w:asciiTheme="minorHAnsi" w:hAnsiTheme="minorHAnsi"/>
          <w:sz w:val="23"/>
          <w:szCs w:val="23"/>
        </w:rPr>
        <w:t xml:space="preserve">. This plan summarises key requirements </w:t>
      </w:r>
      <w:r w:rsidR="00307ABE">
        <w:rPr>
          <w:rFonts w:asciiTheme="minorHAnsi" w:hAnsiTheme="minorHAnsi"/>
          <w:sz w:val="23"/>
          <w:szCs w:val="23"/>
        </w:rPr>
        <w:t xml:space="preserve">and </w:t>
      </w:r>
      <w:r w:rsidRPr="00307ABE">
        <w:rPr>
          <w:rFonts w:asciiTheme="minorHAnsi" w:hAnsiTheme="minorHAnsi"/>
          <w:sz w:val="23"/>
          <w:szCs w:val="23"/>
        </w:rPr>
        <w:t xml:space="preserve">outlines specific elements for participants at </w:t>
      </w:r>
      <w:r w:rsidR="009C0A81" w:rsidRPr="00307ABE">
        <w:rPr>
          <w:rFonts w:asciiTheme="minorHAnsi" w:hAnsiTheme="minorHAnsi"/>
          <w:sz w:val="23"/>
          <w:szCs w:val="23"/>
        </w:rPr>
        <w:t>this</w:t>
      </w:r>
      <w:r w:rsidRPr="00307ABE">
        <w:rPr>
          <w:rFonts w:asciiTheme="minorHAnsi" w:hAnsiTheme="minorHAnsi"/>
          <w:sz w:val="23"/>
          <w:szCs w:val="23"/>
        </w:rPr>
        <w:t xml:space="preserve"> event. </w:t>
      </w:r>
      <w:bookmarkStart w:id="0" w:name="_GoBack"/>
      <w:bookmarkEnd w:id="0"/>
    </w:p>
    <w:p w14:paraId="554CF798" w14:textId="1ACAACB1" w:rsidR="009C0A81" w:rsidRPr="00307ABE" w:rsidRDefault="00307ABE" w:rsidP="00307ABE">
      <w:pPr>
        <w:spacing w:before="100" w:beforeAutospacing="1" w:after="100" w:afterAutospacing="1"/>
        <w:rPr>
          <w:rFonts w:cs="Times New Roman"/>
          <w:sz w:val="28"/>
          <w:szCs w:val="28"/>
          <w:lang w:val="en-AU"/>
        </w:rPr>
      </w:pPr>
      <w:r w:rsidRPr="00307ABE">
        <w:rPr>
          <w:rFonts w:cs="Times New Roman"/>
          <w:lang w:val="en-AU"/>
        </w:rPr>
        <w:t>The full Orienteering NSW COVID-19 Safety Plan can be found at:</w:t>
      </w:r>
      <w:r w:rsidRPr="00307ABE">
        <w:rPr>
          <w:rFonts w:cs="Times New Roman"/>
          <w:sz w:val="28"/>
          <w:szCs w:val="28"/>
          <w:lang w:val="en-AU"/>
        </w:rPr>
        <w:t xml:space="preserve"> </w:t>
      </w:r>
      <w:hyperlink r:id="rId9" w:history="1">
        <w:r w:rsidRPr="00307ABE">
          <w:rPr>
            <w:rStyle w:val="Hyperlink"/>
            <w:rFonts w:cs="Times New Roman"/>
            <w:sz w:val="20"/>
            <w:szCs w:val="20"/>
            <w:lang w:val="en-AU"/>
          </w:rPr>
          <w:t>https://www.onsw.asn.au/images/stories/ONSW_COVID- 19_Safety_Plan_-_Final_-_14_October_2020.pdf</w:t>
        </w:r>
      </w:hyperlink>
    </w:p>
    <w:p w14:paraId="79A70DB0" w14:textId="1EBB1A01" w:rsidR="00DE1745" w:rsidRPr="00307ABE" w:rsidRDefault="00DE1745" w:rsidP="00DE1745">
      <w:pPr>
        <w:pStyle w:val="Default"/>
        <w:rPr>
          <w:rFonts w:asciiTheme="minorHAnsi" w:hAnsiTheme="minorHAnsi"/>
          <w:b/>
          <w:sz w:val="23"/>
          <w:szCs w:val="23"/>
        </w:rPr>
      </w:pPr>
      <w:r w:rsidRPr="00307ABE">
        <w:rPr>
          <w:rFonts w:asciiTheme="minorHAnsi" w:hAnsiTheme="minorHAnsi"/>
          <w:b/>
          <w:sz w:val="23"/>
          <w:szCs w:val="23"/>
        </w:rPr>
        <w:t xml:space="preserve">DO NOT ATTEND if you </w:t>
      </w:r>
      <w:r w:rsidR="00307ABE">
        <w:rPr>
          <w:rFonts w:asciiTheme="minorHAnsi" w:hAnsiTheme="minorHAnsi"/>
          <w:b/>
          <w:sz w:val="23"/>
          <w:szCs w:val="23"/>
        </w:rPr>
        <w:t xml:space="preserve">are unwell or if you </w:t>
      </w:r>
      <w:r w:rsidRPr="00307ABE">
        <w:rPr>
          <w:rFonts w:asciiTheme="minorHAnsi" w:hAnsiTheme="minorHAnsi"/>
          <w:b/>
          <w:sz w:val="23"/>
          <w:szCs w:val="23"/>
        </w:rPr>
        <w:t xml:space="preserve">must self-isolate under NSW Health COVID “When you must self-isolate” or “self-isolate and get tested immediately” guidance. </w:t>
      </w:r>
    </w:p>
    <w:p w14:paraId="04C36DBF" w14:textId="77777777" w:rsidR="009C0A81" w:rsidRPr="00307ABE" w:rsidRDefault="009C0A81" w:rsidP="00DE1745">
      <w:pPr>
        <w:pStyle w:val="Default"/>
        <w:rPr>
          <w:rFonts w:asciiTheme="minorHAnsi" w:hAnsiTheme="minorHAnsi"/>
          <w:sz w:val="23"/>
          <w:szCs w:val="23"/>
        </w:rPr>
      </w:pPr>
    </w:p>
    <w:p w14:paraId="18C522E2" w14:textId="77777777" w:rsidR="00DE1745" w:rsidRDefault="00DE1745" w:rsidP="00DE1745">
      <w:pPr>
        <w:pStyle w:val="Default"/>
        <w:rPr>
          <w:rFonts w:asciiTheme="minorHAnsi" w:hAnsiTheme="minorHAnsi"/>
          <w:b/>
          <w:bCs/>
          <w:sz w:val="23"/>
          <w:szCs w:val="23"/>
        </w:rPr>
      </w:pPr>
      <w:r w:rsidRPr="00307ABE">
        <w:rPr>
          <w:rFonts w:asciiTheme="minorHAnsi" w:hAnsiTheme="minorHAnsi"/>
          <w:b/>
          <w:bCs/>
          <w:sz w:val="23"/>
          <w:szCs w:val="23"/>
        </w:rPr>
        <w:t xml:space="preserve">Before the event </w:t>
      </w:r>
    </w:p>
    <w:p w14:paraId="2852C57E" w14:textId="396A7666" w:rsidR="009C0A81" w:rsidRPr="00307ABE" w:rsidRDefault="00307ABE" w:rsidP="00DE1745">
      <w:pPr>
        <w:pStyle w:val="Default"/>
        <w:numPr>
          <w:ilvl w:val="0"/>
          <w:numId w:val="9"/>
        </w:numPr>
        <w:rPr>
          <w:rFonts w:asciiTheme="minorHAnsi" w:hAnsiTheme="minorHAnsi"/>
          <w:bCs/>
          <w:sz w:val="22"/>
          <w:szCs w:val="22"/>
        </w:rPr>
      </w:pPr>
      <w:r>
        <w:rPr>
          <w:rFonts w:asciiTheme="minorHAnsi" w:hAnsiTheme="minorHAnsi"/>
          <w:bCs/>
          <w:sz w:val="22"/>
          <w:szCs w:val="22"/>
        </w:rPr>
        <w:t>Please enter using E</w:t>
      </w:r>
      <w:r w:rsidRPr="00307ABE">
        <w:rPr>
          <w:rFonts w:asciiTheme="minorHAnsi" w:hAnsiTheme="minorHAnsi"/>
          <w:bCs/>
          <w:sz w:val="22"/>
          <w:szCs w:val="22"/>
        </w:rPr>
        <w:t xml:space="preserve">ventor prior to the event. This includes spectators/volunteers (Non Participant Class) and all group members. Entry will be available at the event </w:t>
      </w:r>
      <w:r w:rsidR="00E32CCC">
        <w:rPr>
          <w:rFonts w:asciiTheme="minorHAnsi" w:hAnsiTheme="minorHAnsi"/>
          <w:bCs/>
          <w:sz w:val="22"/>
          <w:szCs w:val="22"/>
        </w:rPr>
        <w:t>up until 6.44</w:t>
      </w:r>
      <w:r>
        <w:rPr>
          <w:rFonts w:asciiTheme="minorHAnsi" w:hAnsiTheme="minorHAnsi"/>
          <w:bCs/>
          <w:sz w:val="22"/>
          <w:szCs w:val="22"/>
        </w:rPr>
        <w:t xml:space="preserve">pm </w:t>
      </w:r>
      <w:r w:rsidRPr="00307ABE">
        <w:rPr>
          <w:rFonts w:asciiTheme="minorHAnsi" w:hAnsiTheme="minorHAnsi"/>
          <w:bCs/>
          <w:sz w:val="22"/>
          <w:szCs w:val="22"/>
        </w:rPr>
        <w:t>but it will assist if you pre-enter)</w:t>
      </w:r>
      <w:r>
        <w:rPr>
          <w:rFonts w:asciiTheme="minorHAnsi" w:hAnsiTheme="minorHAnsi"/>
          <w:bCs/>
          <w:sz w:val="22"/>
          <w:szCs w:val="22"/>
        </w:rPr>
        <w:t>.</w:t>
      </w:r>
    </w:p>
    <w:p w14:paraId="2ECF72EC" w14:textId="0ADABC9D" w:rsidR="009C0A81" w:rsidRPr="00307ABE" w:rsidRDefault="00DE1745" w:rsidP="00307ABE">
      <w:pPr>
        <w:pStyle w:val="Default"/>
        <w:numPr>
          <w:ilvl w:val="0"/>
          <w:numId w:val="6"/>
        </w:numPr>
        <w:spacing w:after="39"/>
        <w:rPr>
          <w:rFonts w:asciiTheme="minorHAnsi" w:hAnsiTheme="minorHAnsi"/>
          <w:sz w:val="22"/>
          <w:szCs w:val="22"/>
        </w:rPr>
      </w:pPr>
      <w:r w:rsidRPr="00307ABE">
        <w:rPr>
          <w:rFonts w:asciiTheme="minorHAnsi" w:hAnsiTheme="minorHAnsi" w:cs="Cambria"/>
          <w:sz w:val="22"/>
          <w:szCs w:val="22"/>
        </w:rPr>
        <w:t xml:space="preserve">The course map will be available on Eventor the evening before the event, so you </w:t>
      </w:r>
      <w:r w:rsidR="00307ABE">
        <w:rPr>
          <w:rFonts w:asciiTheme="minorHAnsi" w:hAnsiTheme="minorHAnsi" w:cs="Cambria"/>
          <w:sz w:val="22"/>
          <w:szCs w:val="22"/>
        </w:rPr>
        <w:t xml:space="preserve">can study it before you arrive. </w:t>
      </w:r>
      <w:r w:rsidRPr="00307ABE">
        <w:rPr>
          <w:rFonts w:asciiTheme="minorHAnsi" w:hAnsiTheme="minorHAnsi" w:cs="Cambria"/>
          <w:sz w:val="22"/>
          <w:szCs w:val="22"/>
        </w:rPr>
        <w:t xml:space="preserve">Control descriptions will also be available on Eventor (sometimes on the map). Loose </w:t>
      </w:r>
      <w:r w:rsidR="00307ABE">
        <w:rPr>
          <w:rFonts w:asciiTheme="minorHAnsi" w:hAnsiTheme="minorHAnsi" w:cs="Cambria"/>
          <w:sz w:val="22"/>
          <w:szCs w:val="22"/>
        </w:rPr>
        <w:t xml:space="preserve">control description </w:t>
      </w:r>
      <w:r w:rsidRPr="00307ABE">
        <w:rPr>
          <w:rFonts w:asciiTheme="minorHAnsi" w:hAnsiTheme="minorHAnsi" w:cs="Cambria"/>
          <w:sz w:val="22"/>
          <w:szCs w:val="22"/>
        </w:rPr>
        <w:t xml:space="preserve">sheets will </w:t>
      </w:r>
      <w:r w:rsidRPr="00307ABE">
        <w:rPr>
          <w:rFonts w:asciiTheme="minorHAnsi" w:hAnsiTheme="minorHAnsi" w:cs="Cambria"/>
          <w:i/>
          <w:sz w:val="22"/>
          <w:szCs w:val="22"/>
        </w:rPr>
        <w:t>not</w:t>
      </w:r>
      <w:r w:rsidRPr="00307ABE">
        <w:rPr>
          <w:rFonts w:asciiTheme="minorHAnsi" w:hAnsiTheme="minorHAnsi" w:cs="Cambria"/>
          <w:sz w:val="22"/>
          <w:szCs w:val="22"/>
        </w:rPr>
        <w:t xml:space="preserve"> be provided at the event. </w:t>
      </w:r>
    </w:p>
    <w:p w14:paraId="1DD4FF43" w14:textId="34B2195A" w:rsidR="00DE1745" w:rsidRPr="00307ABE" w:rsidRDefault="009C0A81" w:rsidP="00DE1745">
      <w:pPr>
        <w:pStyle w:val="Default"/>
        <w:numPr>
          <w:ilvl w:val="0"/>
          <w:numId w:val="6"/>
        </w:numPr>
        <w:spacing w:after="39"/>
        <w:rPr>
          <w:rFonts w:asciiTheme="minorHAnsi" w:hAnsiTheme="minorHAnsi"/>
          <w:sz w:val="22"/>
          <w:szCs w:val="22"/>
        </w:rPr>
      </w:pPr>
      <w:r w:rsidRPr="00307ABE">
        <w:rPr>
          <w:rFonts w:asciiTheme="minorHAnsi" w:hAnsiTheme="minorHAnsi" w:cs="Cambria"/>
          <w:sz w:val="22"/>
          <w:szCs w:val="22"/>
        </w:rPr>
        <w:t xml:space="preserve">Travelling to the event – </w:t>
      </w:r>
      <w:r w:rsidR="00DE1745" w:rsidRPr="00307ABE">
        <w:rPr>
          <w:rFonts w:asciiTheme="minorHAnsi" w:hAnsiTheme="minorHAnsi" w:cs="Cambria"/>
          <w:sz w:val="22"/>
          <w:szCs w:val="22"/>
        </w:rPr>
        <w:t>avoid using shared transport</w:t>
      </w:r>
      <w:r w:rsidR="00307ABE">
        <w:rPr>
          <w:rFonts w:asciiTheme="minorHAnsi" w:hAnsiTheme="minorHAnsi" w:cs="Cambria"/>
          <w:sz w:val="22"/>
          <w:szCs w:val="22"/>
        </w:rPr>
        <w:t xml:space="preserve"> unless you are from the same household.</w:t>
      </w:r>
      <w:r w:rsidR="00DE1745" w:rsidRPr="00307ABE">
        <w:rPr>
          <w:rFonts w:asciiTheme="minorHAnsi" w:hAnsiTheme="minorHAnsi" w:cs="Cambria"/>
          <w:sz w:val="22"/>
          <w:szCs w:val="22"/>
        </w:rPr>
        <w:t xml:space="preserve"> </w:t>
      </w:r>
    </w:p>
    <w:p w14:paraId="0762B6E9" w14:textId="5F9BDA1F" w:rsidR="006D2988" w:rsidRPr="00307ABE" w:rsidRDefault="006D2988" w:rsidP="00DE1745">
      <w:pPr>
        <w:pStyle w:val="Default"/>
        <w:numPr>
          <w:ilvl w:val="0"/>
          <w:numId w:val="6"/>
        </w:numPr>
        <w:spacing w:after="39"/>
        <w:rPr>
          <w:rFonts w:asciiTheme="minorHAnsi" w:hAnsiTheme="minorHAnsi"/>
          <w:sz w:val="22"/>
          <w:szCs w:val="22"/>
        </w:rPr>
      </w:pPr>
      <w:r w:rsidRPr="00307ABE">
        <w:rPr>
          <w:rFonts w:asciiTheme="minorHAnsi" w:hAnsiTheme="minorHAnsi" w:cs="Cambria"/>
          <w:sz w:val="22"/>
          <w:szCs w:val="22"/>
        </w:rPr>
        <w:t>Wash your hands well before attending the</w:t>
      </w:r>
      <w:r w:rsidR="00307ABE">
        <w:rPr>
          <w:rFonts w:asciiTheme="minorHAnsi" w:hAnsiTheme="minorHAnsi" w:cs="Cambria"/>
          <w:sz w:val="22"/>
          <w:szCs w:val="22"/>
        </w:rPr>
        <w:t xml:space="preserve"> event.</w:t>
      </w:r>
    </w:p>
    <w:p w14:paraId="0F517C8B" w14:textId="77777777" w:rsidR="00DE1745" w:rsidRPr="00307ABE" w:rsidRDefault="00DE1745" w:rsidP="00DE1745">
      <w:pPr>
        <w:pStyle w:val="Default"/>
        <w:rPr>
          <w:rFonts w:asciiTheme="minorHAnsi" w:hAnsiTheme="minorHAnsi"/>
          <w:sz w:val="23"/>
          <w:szCs w:val="23"/>
        </w:rPr>
      </w:pPr>
      <w:r w:rsidRPr="00307ABE">
        <w:rPr>
          <w:rFonts w:asciiTheme="minorHAnsi" w:hAnsiTheme="minorHAnsi"/>
          <w:b/>
          <w:bCs/>
          <w:sz w:val="23"/>
          <w:szCs w:val="23"/>
        </w:rPr>
        <w:t xml:space="preserve">At the event </w:t>
      </w:r>
    </w:p>
    <w:p w14:paraId="7C3771CC" w14:textId="226437F2" w:rsidR="0045759B" w:rsidRPr="00307ABE" w:rsidRDefault="009C0A81" w:rsidP="0045759B">
      <w:pPr>
        <w:pStyle w:val="Default"/>
        <w:numPr>
          <w:ilvl w:val="0"/>
          <w:numId w:val="8"/>
        </w:numPr>
        <w:spacing w:after="39"/>
        <w:rPr>
          <w:rFonts w:asciiTheme="minorHAnsi" w:hAnsiTheme="minorHAnsi"/>
          <w:sz w:val="22"/>
          <w:szCs w:val="22"/>
        </w:rPr>
      </w:pPr>
      <w:r w:rsidRPr="00307ABE">
        <w:rPr>
          <w:rFonts w:asciiTheme="minorHAnsi" w:hAnsiTheme="minorHAnsi"/>
          <w:sz w:val="22"/>
          <w:szCs w:val="22"/>
        </w:rPr>
        <w:t>This is</w:t>
      </w:r>
      <w:r w:rsidR="00307ABE">
        <w:rPr>
          <w:rFonts w:asciiTheme="minorHAnsi" w:hAnsiTheme="minorHAnsi"/>
          <w:sz w:val="22"/>
          <w:szCs w:val="22"/>
        </w:rPr>
        <w:t xml:space="preserve"> an </w:t>
      </w:r>
      <w:r w:rsidR="00307ABE" w:rsidRPr="00307ABE">
        <w:rPr>
          <w:rFonts w:asciiTheme="minorHAnsi" w:hAnsiTheme="minorHAnsi"/>
          <w:b/>
          <w:sz w:val="22"/>
          <w:szCs w:val="22"/>
        </w:rPr>
        <w:t xml:space="preserve">Arrive, Orienteer </w:t>
      </w:r>
      <w:r w:rsidR="00307ABE">
        <w:rPr>
          <w:rFonts w:asciiTheme="minorHAnsi" w:hAnsiTheme="minorHAnsi"/>
          <w:sz w:val="22"/>
          <w:szCs w:val="22"/>
        </w:rPr>
        <w:t xml:space="preserve">then </w:t>
      </w:r>
      <w:r w:rsidR="00307ABE" w:rsidRPr="00307ABE">
        <w:rPr>
          <w:rFonts w:asciiTheme="minorHAnsi" w:hAnsiTheme="minorHAnsi"/>
          <w:b/>
          <w:sz w:val="22"/>
          <w:szCs w:val="22"/>
        </w:rPr>
        <w:t>Go H</w:t>
      </w:r>
      <w:r w:rsidRPr="00307ABE">
        <w:rPr>
          <w:rFonts w:asciiTheme="minorHAnsi" w:hAnsiTheme="minorHAnsi"/>
          <w:b/>
          <w:sz w:val="22"/>
          <w:szCs w:val="22"/>
        </w:rPr>
        <w:t>ome</w:t>
      </w:r>
      <w:r w:rsidRPr="00307ABE">
        <w:rPr>
          <w:rFonts w:asciiTheme="minorHAnsi" w:hAnsiTheme="minorHAnsi"/>
          <w:sz w:val="22"/>
          <w:szCs w:val="22"/>
        </w:rPr>
        <w:t xml:space="preserve"> event </w:t>
      </w:r>
    </w:p>
    <w:p w14:paraId="3106073C" w14:textId="7AEECC9F" w:rsidR="006D2988" w:rsidRPr="00307ABE" w:rsidRDefault="006D2988" w:rsidP="0045759B">
      <w:pPr>
        <w:pStyle w:val="Default"/>
        <w:numPr>
          <w:ilvl w:val="0"/>
          <w:numId w:val="8"/>
        </w:numPr>
        <w:spacing w:after="39"/>
        <w:rPr>
          <w:rFonts w:asciiTheme="minorHAnsi" w:hAnsiTheme="minorHAnsi"/>
          <w:sz w:val="22"/>
          <w:szCs w:val="22"/>
        </w:rPr>
      </w:pPr>
      <w:r w:rsidRPr="00307ABE">
        <w:rPr>
          <w:rFonts w:asciiTheme="minorHAnsi" w:hAnsiTheme="minorHAnsi" w:cs="Cambria"/>
          <w:b/>
          <w:bCs/>
          <w:sz w:val="22"/>
          <w:szCs w:val="22"/>
        </w:rPr>
        <w:t xml:space="preserve">SOCIAL DISTANCING </w:t>
      </w:r>
      <w:r w:rsidRPr="00307ABE">
        <w:rPr>
          <w:rFonts w:asciiTheme="minorHAnsi" w:hAnsiTheme="minorHAnsi" w:cs="Cambria"/>
          <w:sz w:val="22"/>
          <w:szCs w:val="22"/>
        </w:rPr>
        <w:t xml:space="preserve">MUST BE MAINTAINED AT ALL TIMES AROUND THE EVENT CENTRE AND OUT ON THE COURSE. </w:t>
      </w:r>
      <w:r w:rsidR="0045759B" w:rsidRPr="00307ABE">
        <w:rPr>
          <w:rFonts w:asciiTheme="minorHAnsi" w:hAnsiTheme="minorHAnsi"/>
          <w:sz w:val="22"/>
          <w:szCs w:val="22"/>
        </w:rPr>
        <w:t>Keep at least 1.5 metres apart whenever possible from people who are not from your household, including our volunteers.</w:t>
      </w:r>
      <w:r w:rsidR="0045759B" w:rsidRPr="00307ABE">
        <w:rPr>
          <w:rFonts w:asciiTheme="minorHAnsi" w:hAnsiTheme="minorHAnsi"/>
          <w:sz w:val="28"/>
          <w:szCs w:val="28"/>
        </w:rPr>
        <w:t xml:space="preserve"> </w:t>
      </w:r>
    </w:p>
    <w:p w14:paraId="17165C48" w14:textId="0FEE98ED" w:rsidR="009C0A81" w:rsidRPr="00307ABE" w:rsidRDefault="000A52CB" w:rsidP="009C0A81">
      <w:pPr>
        <w:pStyle w:val="Default"/>
        <w:numPr>
          <w:ilvl w:val="0"/>
          <w:numId w:val="8"/>
        </w:numPr>
        <w:spacing w:after="39"/>
        <w:rPr>
          <w:rFonts w:asciiTheme="minorHAnsi" w:hAnsiTheme="minorHAnsi"/>
          <w:sz w:val="22"/>
          <w:szCs w:val="22"/>
        </w:rPr>
      </w:pPr>
      <w:r>
        <w:rPr>
          <w:rFonts w:asciiTheme="minorHAnsi" w:hAnsiTheme="minorHAnsi"/>
          <w:sz w:val="22"/>
          <w:szCs w:val="22"/>
        </w:rPr>
        <w:t>Do</w:t>
      </w:r>
      <w:r w:rsidR="009C0A81" w:rsidRPr="00307ABE">
        <w:rPr>
          <w:rFonts w:asciiTheme="minorHAnsi" w:hAnsiTheme="minorHAnsi"/>
          <w:sz w:val="22"/>
          <w:szCs w:val="22"/>
        </w:rPr>
        <w:t xml:space="preserve"> any preparations to run, including changing</w:t>
      </w:r>
      <w:r w:rsidR="006D2988" w:rsidRPr="00307ABE">
        <w:rPr>
          <w:rFonts w:asciiTheme="minorHAnsi" w:hAnsiTheme="minorHAnsi"/>
          <w:sz w:val="22"/>
          <w:szCs w:val="22"/>
        </w:rPr>
        <w:t>,</w:t>
      </w:r>
      <w:r w:rsidR="009C0A81" w:rsidRPr="00307ABE">
        <w:rPr>
          <w:rFonts w:asciiTheme="minorHAnsi" w:hAnsiTheme="minorHAnsi"/>
          <w:sz w:val="22"/>
          <w:szCs w:val="22"/>
        </w:rPr>
        <w:t xml:space="preserve"> at your vehicle.</w:t>
      </w:r>
    </w:p>
    <w:p w14:paraId="6C3BDDF3" w14:textId="4F6D8082" w:rsidR="006D2988" w:rsidRPr="00307ABE" w:rsidRDefault="006D2988" w:rsidP="009C0A81">
      <w:pPr>
        <w:pStyle w:val="Default"/>
        <w:numPr>
          <w:ilvl w:val="0"/>
          <w:numId w:val="8"/>
        </w:numPr>
        <w:spacing w:after="39"/>
        <w:rPr>
          <w:rFonts w:asciiTheme="minorHAnsi" w:hAnsiTheme="minorHAnsi"/>
          <w:sz w:val="22"/>
          <w:szCs w:val="22"/>
        </w:rPr>
      </w:pPr>
      <w:r w:rsidRPr="00307ABE">
        <w:rPr>
          <w:rFonts w:asciiTheme="minorHAnsi" w:hAnsiTheme="minorHAnsi"/>
          <w:sz w:val="22"/>
          <w:szCs w:val="22"/>
        </w:rPr>
        <w:t xml:space="preserve">Use </w:t>
      </w:r>
      <w:r w:rsidR="000A52CB">
        <w:rPr>
          <w:rFonts w:asciiTheme="minorHAnsi" w:hAnsiTheme="minorHAnsi"/>
          <w:sz w:val="22"/>
          <w:szCs w:val="22"/>
        </w:rPr>
        <w:t xml:space="preserve">BYO </w:t>
      </w:r>
      <w:r w:rsidRPr="00307ABE">
        <w:rPr>
          <w:rFonts w:asciiTheme="minorHAnsi" w:hAnsiTheme="minorHAnsi"/>
          <w:sz w:val="22"/>
          <w:szCs w:val="22"/>
        </w:rPr>
        <w:t>hand sanitizer before you go to the meet and greet point.</w:t>
      </w:r>
    </w:p>
    <w:p w14:paraId="2DF1B33C" w14:textId="441E785E" w:rsidR="009C0A81" w:rsidRPr="00307ABE" w:rsidRDefault="006D2988" w:rsidP="009C0A81">
      <w:pPr>
        <w:pStyle w:val="Default"/>
        <w:numPr>
          <w:ilvl w:val="0"/>
          <w:numId w:val="8"/>
        </w:numPr>
        <w:spacing w:after="39"/>
        <w:rPr>
          <w:rFonts w:asciiTheme="minorHAnsi" w:hAnsiTheme="minorHAnsi"/>
          <w:sz w:val="22"/>
          <w:szCs w:val="22"/>
        </w:rPr>
      </w:pPr>
      <w:r w:rsidRPr="00307ABE">
        <w:rPr>
          <w:rFonts w:asciiTheme="minorHAnsi" w:hAnsiTheme="minorHAnsi" w:cs="Cambria"/>
          <w:sz w:val="22"/>
          <w:szCs w:val="22"/>
        </w:rPr>
        <w:t>You can then go to the Meet and Greet point. I</w:t>
      </w:r>
      <w:r w:rsidR="009C0A81" w:rsidRPr="00307ABE">
        <w:rPr>
          <w:rFonts w:asciiTheme="minorHAnsi" w:hAnsiTheme="minorHAnsi" w:cs="Cambria"/>
          <w:sz w:val="22"/>
          <w:szCs w:val="22"/>
        </w:rPr>
        <w:t>t</w:t>
      </w:r>
      <w:r w:rsidR="009C58A1" w:rsidRPr="00307ABE">
        <w:rPr>
          <w:rFonts w:asciiTheme="minorHAnsi" w:hAnsiTheme="minorHAnsi" w:cs="Cambria"/>
          <w:sz w:val="22"/>
          <w:szCs w:val="22"/>
        </w:rPr>
        <w:t>’s</w:t>
      </w:r>
      <w:r w:rsidR="009C0A81" w:rsidRPr="00307ABE">
        <w:rPr>
          <w:rFonts w:asciiTheme="minorHAnsi" w:hAnsiTheme="minorHAnsi" w:cs="Cambria"/>
          <w:sz w:val="22"/>
          <w:szCs w:val="22"/>
        </w:rPr>
        <w:t xml:space="preserve"> whe</w:t>
      </w:r>
      <w:r w:rsidR="00DE1745" w:rsidRPr="00307ABE">
        <w:rPr>
          <w:rFonts w:asciiTheme="minorHAnsi" w:hAnsiTheme="minorHAnsi" w:cs="Cambria"/>
          <w:sz w:val="22"/>
          <w:szCs w:val="22"/>
        </w:rPr>
        <w:t>re the contro</w:t>
      </w:r>
      <w:r w:rsidR="009C0A81" w:rsidRPr="00307ABE">
        <w:rPr>
          <w:rFonts w:asciiTheme="minorHAnsi" w:hAnsiTheme="minorHAnsi" w:cs="Cambria"/>
          <w:sz w:val="22"/>
          <w:szCs w:val="22"/>
        </w:rPr>
        <w:t>l flag is on the map in Eventor</w:t>
      </w:r>
      <w:r w:rsidR="00DE1745" w:rsidRPr="00307ABE">
        <w:rPr>
          <w:rFonts w:asciiTheme="minorHAnsi" w:hAnsiTheme="minorHAnsi" w:cs="Cambria"/>
          <w:sz w:val="22"/>
          <w:szCs w:val="22"/>
        </w:rPr>
        <w:t xml:space="preserve">. </w:t>
      </w:r>
    </w:p>
    <w:p w14:paraId="65951716" w14:textId="77777777" w:rsidR="009C0A81" w:rsidRPr="00307ABE" w:rsidRDefault="00DE1745" w:rsidP="009C0A81">
      <w:pPr>
        <w:pStyle w:val="Default"/>
        <w:numPr>
          <w:ilvl w:val="0"/>
          <w:numId w:val="8"/>
        </w:numPr>
        <w:spacing w:after="39"/>
        <w:rPr>
          <w:rFonts w:asciiTheme="minorHAnsi" w:hAnsiTheme="minorHAnsi"/>
          <w:sz w:val="22"/>
          <w:szCs w:val="22"/>
        </w:rPr>
      </w:pPr>
      <w:r w:rsidRPr="00307ABE">
        <w:rPr>
          <w:rFonts w:asciiTheme="minorHAnsi" w:hAnsiTheme="minorHAnsi" w:cs="Cambria"/>
          <w:sz w:val="22"/>
          <w:szCs w:val="22"/>
        </w:rPr>
        <w:t>If you have been to Summer Series before, collect a high-quality printed map and start. If you want to study your map please go back to your car. If you need help on what to do, please go to the Help desk.</w:t>
      </w:r>
    </w:p>
    <w:p w14:paraId="5D4A5D2C" w14:textId="7969A1E0" w:rsidR="009C0A81" w:rsidRPr="00307ABE" w:rsidRDefault="000A52CB" w:rsidP="009C0A81">
      <w:pPr>
        <w:pStyle w:val="Default"/>
        <w:numPr>
          <w:ilvl w:val="0"/>
          <w:numId w:val="8"/>
        </w:numPr>
        <w:spacing w:after="39"/>
        <w:rPr>
          <w:rFonts w:asciiTheme="minorHAnsi" w:hAnsiTheme="minorHAnsi"/>
          <w:sz w:val="22"/>
          <w:szCs w:val="22"/>
        </w:rPr>
      </w:pPr>
      <w:r>
        <w:rPr>
          <w:rFonts w:asciiTheme="minorHAnsi" w:hAnsiTheme="minorHAnsi" w:cs="Cambria"/>
          <w:sz w:val="22"/>
          <w:szCs w:val="22"/>
        </w:rPr>
        <w:t xml:space="preserve">If you need to leave anything small you can leave it in the bag drop area (there is no key box). </w:t>
      </w:r>
    </w:p>
    <w:p w14:paraId="4D97FE79" w14:textId="645BCE4B" w:rsidR="009C0A81" w:rsidRPr="00307ABE" w:rsidRDefault="00DE1745" w:rsidP="009C0A81">
      <w:pPr>
        <w:pStyle w:val="Default"/>
        <w:numPr>
          <w:ilvl w:val="0"/>
          <w:numId w:val="8"/>
        </w:numPr>
        <w:spacing w:after="39"/>
        <w:rPr>
          <w:rFonts w:asciiTheme="minorHAnsi" w:hAnsiTheme="minorHAnsi"/>
          <w:sz w:val="22"/>
          <w:szCs w:val="22"/>
        </w:rPr>
      </w:pPr>
      <w:r w:rsidRPr="00307ABE">
        <w:rPr>
          <w:rFonts w:asciiTheme="minorHAnsi" w:hAnsiTheme="minorHAnsi" w:cs="Cambria"/>
          <w:sz w:val="22"/>
          <w:szCs w:val="22"/>
        </w:rPr>
        <w:t xml:space="preserve">If you are part of a group or are not competing you must register your contact details at the Meet and Greet point (unless you have already done this in Eventor). </w:t>
      </w:r>
    </w:p>
    <w:p w14:paraId="674B0CE4" w14:textId="79C3159A" w:rsidR="00DE1745" w:rsidRPr="00307ABE" w:rsidRDefault="00DE1745" w:rsidP="0045759B">
      <w:pPr>
        <w:pStyle w:val="Default"/>
        <w:numPr>
          <w:ilvl w:val="0"/>
          <w:numId w:val="8"/>
        </w:numPr>
        <w:spacing w:after="39"/>
        <w:rPr>
          <w:rFonts w:asciiTheme="minorHAnsi" w:hAnsiTheme="minorHAnsi"/>
          <w:sz w:val="22"/>
          <w:szCs w:val="22"/>
        </w:rPr>
      </w:pPr>
      <w:r w:rsidRPr="00307ABE">
        <w:rPr>
          <w:rFonts w:asciiTheme="minorHAnsi" w:hAnsiTheme="minorHAnsi" w:cs="Cambria"/>
          <w:b/>
          <w:bCs/>
          <w:sz w:val="22"/>
          <w:szCs w:val="22"/>
        </w:rPr>
        <w:t>Hygiene</w:t>
      </w:r>
      <w:r w:rsidR="0045759B" w:rsidRPr="00307ABE">
        <w:rPr>
          <w:rFonts w:asciiTheme="minorHAnsi" w:hAnsiTheme="minorHAnsi" w:cs="Cambria"/>
          <w:b/>
          <w:bCs/>
          <w:sz w:val="22"/>
          <w:szCs w:val="22"/>
        </w:rPr>
        <w:t xml:space="preserve"> - </w:t>
      </w:r>
      <w:r w:rsidRPr="00307ABE">
        <w:rPr>
          <w:rFonts w:asciiTheme="minorHAnsi" w:hAnsiTheme="minorHAnsi" w:cs="Courier New"/>
          <w:sz w:val="22"/>
          <w:szCs w:val="22"/>
        </w:rPr>
        <w:t xml:space="preserve">Wash or sanitise your hands before and after </w:t>
      </w:r>
      <w:r w:rsidR="0045759B" w:rsidRPr="00307ABE">
        <w:rPr>
          <w:rFonts w:asciiTheme="minorHAnsi" w:hAnsiTheme="minorHAnsi" w:cs="Courier New"/>
          <w:sz w:val="22"/>
          <w:szCs w:val="22"/>
        </w:rPr>
        <w:t xml:space="preserve">any toilet visit; Cover coughs or sneezes; </w:t>
      </w:r>
      <w:r w:rsidRPr="00307ABE">
        <w:rPr>
          <w:rFonts w:asciiTheme="minorHAnsi" w:hAnsiTheme="minorHAnsi" w:cs="Cambria"/>
          <w:sz w:val="22"/>
          <w:szCs w:val="22"/>
        </w:rPr>
        <w:t>Sanitise your hand</w:t>
      </w:r>
      <w:r w:rsidR="0045759B" w:rsidRPr="00307ABE">
        <w:rPr>
          <w:rFonts w:asciiTheme="minorHAnsi" w:hAnsiTheme="minorHAnsi" w:cs="Cambria"/>
          <w:sz w:val="22"/>
          <w:szCs w:val="22"/>
        </w:rPr>
        <w:t>s immediately after your run – W</w:t>
      </w:r>
      <w:r w:rsidRPr="00307ABE">
        <w:rPr>
          <w:rFonts w:asciiTheme="minorHAnsi" w:hAnsiTheme="minorHAnsi" w:cs="Cambria"/>
          <w:sz w:val="22"/>
          <w:szCs w:val="22"/>
        </w:rPr>
        <w:t>ash them first if they are dirty;</w:t>
      </w:r>
      <w:r w:rsidR="0045759B" w:rsidRPr="00307ABE">
        <w:rPr>
          <w:rFonts w:asciiTheme="minorHAnsi" w:hAnsiTheme="minorHAnsi" w:cs="Courier New"/>
          <w:sz w:val="22"/>
          <w:szCs w:val="22"/>
        </w:rPr>
        <w:t xml:space="preserve"> </w:t>
      </w:r>
      <w:r w:rsidRPr="00307ABE">
        <w:rPr>
          <w:rFonts w:asciiTheme="minorHAnsi" w:hAnsiTheme="minorHAnsi" w:cs="Courier New"/>
          <w:sz w:val="22"/>
          <w:szCs w:val="22"/>
        </w:rPr>
        <w:t xml:space="preserve">Do not spit. </w:t>
      </w:r>
    </w:p>
    <w:p w14:paraId="453A64CA" w14:textId="68ED80DA" w:rsidR="00DE1745" w:rsidRPr="00307ABE" w:rsidRDefault="00DE1745" w:rsidP="00DE1745">
      <w:pPr>
        <w:pStyle w:val="Default"/>
        <w:numPr>
          <w:ilvl w:val="1"/>
          <w:numId w:val="5"/>
        </w:numPr>
        <w:rPr>
          <w:rFonts w:asciiTheme="minorHAnsi" w:hAnsiTheme="minorHAnsi"/>
          <w:sz w:val="22"/>
          <w:szCs w:val="22"/>
        </w:rPr>
      </w:pPr>
      <w:r w:rsidRPr="00307ABE">
        <w:rPr>
          <w:rFonts w:asciiTheme="minorHAnsi" w:hAnsiTheme="minorHAnsi" w:cs="Cambria"/>
          <w:b/>
          <w:bCs/>
          <w:sz w:val="22"/>
          <w:szCs w:val="22"/>
        </w:rPr>
        <w:t>Equipment</w:t>
      </w:r>
      <w:r w:rsidRPr="00307ABE">
        <w:rPr>
          <w:rFonts w:asciiTheme="minorHAnsi" w:hAnsiTheme="minorHAnsi" w:cs="Cambria"/>
          <w:sz w:val="22"/>
          <w:szCs w:val="22"/>
        </w:rPr>
        <w:t>: BYO water</w:t>
      </w:r>
      <w:r w:rsidR="000A52CB">
        <w:rPr>
          <w:rFonts w:asciiTheme="minorHAnsi" w:hAnsiTheme="minorHAnsi" w:cs="Cambria"/>
          <w:sz w:val="22"/>
          <w:szCs w:val="22"/>
        </w:rPr>
        <w:t xml:space="preserve"> and hand sanitizer. </w:t>
      </w:r>
      <w:r w:rsidRPr="00307ABE">
        <w:rPr>
          <w:rFonts w:asciiTheme="minorHAnsi" w:hAnsiTheme="minorHAnsi" w:cs="Cambria"/>
          <w:sz w:val="22"/>
          <w:szCs w:val="22"/>
        </w:rPr>
        <w:t xml:space="preserve">Do not share drinks, towels or personal items. Take care to only touch and pick up the map that you are using. Avoid touching the SI units. </w:t>
      </w:r>
    </w:p>
    <w:p w14:paraId="6C396AAD" w14:textId="02025918" w:rsidR="00DE1745" w:rsidRPr="00307ABE" w:rsidRDefault="0045759B" w:rsidP="00DE1745">
      <w:pPr>
        <w:pStyle w:val="Default"/>
        <w:numPr>
          <w:ilvl w:val="1"/>
          <w:numId w:val="5"/>
        </w:numPr>
        <w:rPr>
          <w:rFonts w:asciiTheme="minorHAnsi" w:hAnsiTheme="minorHAnsi"/>
          <w:sz w:val="22"/>
          <w:szCs w:val="22"/>
        </w:rPr>
      </w:pPr>
      <w:r w:rsidRPr="00307ABE">
        <w:rPr>
          <w:rFonts w:asciiTheme="minorHAnsi" w:hAnsiTheme="minorHAnsi"/>
          <w:sz w:val="22"/>
          <w:szCs w:val="22"/>
        </w:rPr>
        <w:t>A</w:t>
      </w:r>
      <w:r w:rsidR="00DE1745" w:rsidRPr="00307ABE">
        <w:rPr>
          <w:rFonts w:asciiTheme="minorHAnsi" w:hAnsiTheme="minorHAnsi" w:cs="Cambria"/>
          <w:sz w:val="22"/>
          <w:szCs w:val="22"/>
        </w:rPr>
        <w:t xml:space="preserve">fter you </w:t>
      </w:r>
      <w:r w:rsidR="00DE1745" w:rsidRPr="00307ABE">
        <w:rPr>
          <w:rFonts w:asciiTheme="minorHAnsi" w:hAnsiTheme="minorHAnsi" w:cs="Cambria"/>
          <w:b/>
          <w:bCs/>
          <w:sz w:val="22"/>
          <w:szCs w:val="22"/>
        </w:rPr>
        <w:t>Finish</w:t>
      </w:r>
      <w:r w:rsidR="00DE1745" w:rsidRPr="00307ABE">
        <w:rPr>
          <w:rFonts w:asciiTheme="minorHAnsi" w:hAnsiTheme="minorHAnsi" w:cs="Cambria"/>
          <w:sz w:val="22"/>
          <w:szCs w:val="22"/>
        </w:rPr>
        <w:t>, queue appropriately for the download and move away as quickly as possible. You can stay in the cool zone while cool</w:t>
      </w:r>
      <w:r w:rsidR="000A52CB">
        <w:rPr>
          <w:rFonts w:asciiTheme="minorHAnsi" w:hAnsiTheme="minorHAnsi" w:cs="Cambria"/>
          <w:sz w:val="22"/>
          <w:szCs w:val="22"/>
        </w:rPr>
        <w:t>ing</w:t>
      </w:r>
      <w:r w:rsidR="00DE1745" w:rsidRPr="00307ABE">
        <w:rPr>
          <w:rFonts w:asciiTheme="minorHAnsi" w:hAnsiTheme="minorHAnsi" w:cs="Cambria"/>
          <w:sz w:val="22"/>
          <w:szCs w:val="22"/>
        </w:rPr>
        <w:t xml:space="preserve"> down and wait for other people you travelled with to finish. </w:t>
      </w:r>
    </w:p>
    <w:p w14:paraId="71BE721F" w14:textId="7754BCB6" w:rsidR="00DE1745" w:rsidRPr="00307ABE" w:rsidRDefault="0045759B" w:rsidP="00DE1745">
      <w:pPr>
        <w:pStyle w:val="Default"/>
        <w:numPr>
          <w:ilvl w:val="1"/>
          <w:numId w:val="5"/>
        </w:numPr>
        <w:rPr>
          <w:rFonts w:asciiTheme="minorHAnsi" w:hAnsiTheme="minorHAnsi"/>
          <w:sz w:val="22"/>
          <w:szCs w:val="22"/>
        </w:rPr>
      </w:pPr>
      <w:r w:rsidRPr="00307ABE">
        <w:rPr>
          <w:rFonts w:asciiTheme="minorHAnsi" w:hAnsiTheme="minorHAnsi"/>
          <w:sz w:val="22"/>
          <w:szCs w:val="22"/>
        </w:rPr>
        <w:t>Results will be available online.</w:t>
      </w:r>
    </w:p>
    <w:p w14:paraId="09F74DE2" w14:textId="77777777" w:rsidR="00DE1745" w:rsidRPr="009431CD" w:rsidRDefault="00DE1745" w:rsidP="00EE348C">
      <w:pPr>
        <w:spacing w:before="100" w:beforeAutospacing="1" w:after="100" w:afterAutospacing="1"/>
        <w:jc w:val="center"/>
        <w:rPr>
          <w:rFonts w:ascii="Times New Roman" w:hAnsi="Times New Roman" w:cs="Times New Roman"/>
          <w:lang w:val="en-AU"/>
        </w:rPr>
      </w:pPr>
    </w:p>
    <w:p w14:paraId="407BF113" w14:textId="77777777" w:rsidR="009A6902" w:rsidRPr="000D72A3" w:rsidRDefault="009A6902" w:rsidP="00DE1745">
      <w:pPr>
        <w:pStyle w:val="NormalWeb"/>
        <w:ind w:left="714"/>
        <w:rPr>
          <w:b/>
          <w:sz w:val="28"/>
          <w:szCs w:val="28"/>
        </w:rPr>
      </w:pPr>
    </w:p>
    <w:sectPr w:rsidR="009A6902" w:rsidRPr="000D72A3" w:rsidSect="00DE1745">
      <w:pgSz w:w="11900" w:h="16840"/>
      <w:pgMar w:top="1021" w:right="1127" w:bottom="1191"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0130AC" w14:textId="77777777" w:rsidR="00CC3D6D" w:rsidRDefault="00CC3D6D" w:rsidP="00850C4D">
      <w:r>
        <w:separator/>
      </w:r>
    </w:p>
  </w:endnote>
  <w:endnote w:type="continuationSeparator" w:id="0">
    <w:p w14:paraId="45848C57" w14:textId="77777777" w:rsidR="00CC3D6D" w:rsidRDefault="00CC3D6D" w:rsidP="00850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31F24" w14:textId="77777777" w:rsidR="00CC3D6D" w:rsidRDefault="00CC3D6D" w:rsidP="00850C4D">
      <w:r>
        <w:separator/>
      </w:r>
    </w:p>
  </w:footnote>
  <w:footnote w:type="continuationSeparator" w:id="0">
    <w:p w14:paraId="1741EF6A" w14:textId="77777777" w:rsidR="00CC3D6D" w:rsidRDefault="00CC3D6D" w:rsidP="00850C4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0D057E3"/>
    <w:multiLevelType w:val="hybridMultilevel"/>
    <w:tmpl w:val="F2B6D42C"/>
    <w:lvl w:ilvl="0" w:tplc="FFFFFFFF">
      <w:start w:val="1"/>
      <w:numFmt w:val="bullet"/>
      <w:lvlText w:val="•"/>
      <w:lvlJc w:val="left"/>
    </w:lvl>
    <w:lvl w:ilvl="1" w:tplc="04090001">
      <w:start w:val="1"/>
      <w:numFmt w:val="bullet"/>
      <w:lvlText w:val=""/>
      <w:lvlJc w:val="left"/>
      <w:pPr>
        <w:ind w:left="360" w:hanging="360"/>
      </w:pPr>
      <w:rPr>
        <w:rFonts w:ascii="Symbol" w:hAnsi="Symbol" w:hint="default"/>
      </w:rPr>
    </w:lvl>
    <w:lvl w:ilvl="2" w:tplc="04090001">
      <w:start w:val="1"/>
      <w:numFmt w:val="bullet"/>
      <w:lvlText w:val=""/>
      <w:lvlJc w:val="left"/>
      <w:pPr>
        <w:ind w:left="360" w:hanging="360"/>
      </w:pPr>
      <w:rPr>
        <w:rFonts w:ascii="Symbol" w:hAnsi="Symbol" w:hint="default"/>
      </w:rPr>
    </w:lvl>
    <w:lvl w:ilvl="3" w:tplc="04090001">
      <w:start w:val="1"/>
      <w:numFmt w:val="bullet"/>
      <w:lvlText w:val=""/>
      <w:lvlJc w:val="left"/>
      <w:pPr>
        <w:ind w:left="36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4A2D06"/>
    <w:multiLevelType w:val="multilevel"/>
    <w:tmpl w:val="F894F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3720A1B"/>
    <w:multiLevelType w:val="multilevel"/>
    <w:tmpl w:val="CC2EAD6E"/>
    <w:lvl w:ilvl="0">
      <w:start w:val="1"/>
      <w:numFmt w:val="bullet"/>
      <w:lvlText w:val=""/>
      <w:lvlJc w:val="left"/>
      <w:pPr>
        <w:tabs>
          <w:tab w:val="num" w:pos="-351"/>
        </w:tabs>
        <w:ind w:left="-351" w:hanging="360"/>
      </w:pPr>
      <w:rPr>
        <w:rFonts w:ascii="Symbol" w:hAnsi="Symbol" w:hint="default"/>
        <w:sz w:val="20"/>
      </w:rPr>
    </w:lvl>
    <w:lvl w:ilvl="1" w:tentative="1">
      <w:start w:val="1"/>
      <w:numFmt w:val="bullet"/>
      <w:lvlText w:val=""/>
      <w:lvlJc w:val="left"/>
      <w:pPr>
        <w:tabs>
          <w:tab w:val="num" w:pos="369"/>
        </w:tabs>
        <w:ind w:left="369" w:hanging="360"/>
      </w:pPr>
      <w:rPr>
        <w:rFonts w:ascii="Symbol" w:hAnsi="Symbol" w:hint="default"/>
        <w:sz w:val="20"/>
      </w:rPr>
    </w:lvl>
    <w:lvl w:ilvl="2" w:tentative="1">
      <w:start w:val="1"/>
      <w:numFmt w:val="bullet"/>
      <w:lvlText w:val=""/>
      <w:lvlJc w:val="left"/>
      <w:pPr>
        <w:tabs>
          <w:tab w:val="num" w:pos="1089"/>
        </w:tabs>
        <w:ind w:left="1089" w:hanging="360"/>
      </w:pPr>
      <w:rPr>
        <w:rFonts w:ascii="Symbol" w:hAnsi="Symbol" w:hint="default"/>
        <w:sz w:val="20"/>
      </w:rPr>
    </w:lvl>
    <w:lvl w:ilvl="3" w:tentative="1">
      <w:start w:val="1"/>
      <w:numFmt w:val="bullet"/>
      <w:lvlText w:val=""/>
      <w:lvlJc w:val="left"/>
      <w:pPr>
        <w:tabs>
          <w:tab w:val="num" w:pos="1809"/>
        </w:tabs>
        <w:ind w:left="1809" w:hanging="360"/>
      </w:pPr>
      <w:rPr>
        <w:rFonts w:ascii="Symbol" w:hAnsi="Symbol" w:hint="default"/>
        <w:sz w:val="20"/>
      </w:rPr>
    </w:lvl>
    <w:lvl w:ilvl="4" w:tentative="1">
      <w:start w:val="1"/>
      <w:numFmt w:val="bullet"/>
      <w:lvlText w:val=""/>
      <w:lvlJc w:val="left"/>
      <w:pPr>
        <w:tabs>
          <w:tab w:val="num" w:pos="2529"/>
        </w:tabs>
        <w:ind w:left="2529" w:hanging="360"/>
      </w:pPr>
      <w:rPr>
        <w:rFonts w:ascii="Symbol" w:hAnsi="Symbol" w:hint="default"/>
        <w:sz w:val="20"/>
      </w:rPr>
    </w:lvl>
    <w:lvl w:ilvl="5" w:tentative="1">
      <w:start w:val="1"/>
      <w:numFmt w:val="bullet"/>
      <w:lvlText w:val=""/>
      <w:lvlJc w:val="left"/>
      <w:pPr>
        <w:tabs>
          <w:tab w:val="num" w:pos="3249"/>
        </w:tabs>
        <w:ind w:left="3249" w:hanging="360"/>
      </w:pPr>
      <w:rPr>
        <w:rFonts w:ascii="Symbol" w:hAnsi="Symbol" w:hint="default"/>
        <w:sz w:val="20"/>
      </w:rPr>
    </w:lvl>
    <w:lvl w:ilvl="6" w:tentative="1">
      <w:start w:val="1"/>
      <w:numFmt w:val="bullet"/>
      <w:lvlText w:val=""/>
      <w:lvlJc w:val="left"/>
      <w:pPr>
        <w:tabs>
          <w:tab w:val="num" w:pos="3969"/>
        </w:tabs>
        <w:ind w:left="3969" w:hanging="360"/>
      </w:pPr>
      <w:rPr>
        <w:rFonts w:ascii="Symbol" w:hAnsi="Symbol" w:hint="default"/>
        <w:sz w:val="20"/>
      </w:rPr>
    </w:lvl>
    <w:lvl w:ilvl="7" w:tentative="1">
      <w:start w:val="1"/>
      <w:numFmt w:val="bullet"/>
      <w:lvlText w:val=""/>
      <w:lvlJc w:val="left"/>
      <w:pPr>
        <w:tabs>
          <w:tab w:val="num" w:pos="4689"/>
        </w:tabs>
        <w:ind w:left="4689" w:hanging="360"/>
      </w:pPr>
      <w:rPr>
        <w:rFonts w:ascii="Symbol" w:hAnsi="Symbol" w:hint="default"/>
        <w:sz w:val="20"/>
      </w:rPr>
    </w:lvl>
    <w:lvl w:ilvl="8" w:tentative="1">
      <w:start w:val="1"/>
      <w:numFmt w:val="bullet"/>
      <w:lvlText w:val=""/>
      <w:lvlJc w:val="left"/>
      <w:pPr>
        <w:tabs>
          <w:tab w:val="num" w:pos="5409"/>
        </w:tabs>
        <w:ind w:left="5409" w:hanging="360"/>
      </w:pPr>
      <w:rPr>
        <w:rFonts w:ascii="Symbol" w:hAnsi="Symbol" w:hint="default"/>
        <w:sz w:val="20"/>
      </w:rPr>
    </w:lvl>
  </w:abstractNum>
  <w:abstractNum w:abstractNumId="3">
    <w:nsid w:val="2CA02B82"/>
    <w:multiLevelType w:val="hybridMultilevel"/>
    <w:tmpl w:val="BA943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C6B2677"/>
    <w:multiLevelType w:val="hybridMultilevel"/>
    <w:tmpl w:val="95F2CD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30C1375"/>
    <w:multiLevelType w:val="hybridMultilevel"/>
    <w:tmpl w:val="E4A3676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4B636AF2"/>
    <w:multiLevelType w:val="hybridMultilevel"/>
    <w:tmpl w:val="451ED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FDF411D"/>
    <w:multiLevelType w:val="multilevel"/>
    <w:tmpl w:val="85F68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56E4A36"/>
    <w:multiLevelType w:val="hybridMultilevel"/>
    <w:tmpl w:val="80409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2"/>
  </w:num>
  <w:num w:numId="4">
    <w:abstractNumId w:val="5"/>
  </w:num>
  <w:num w:numId="5">
    <w:abstractNumId w:val="0"/>
  </w:num>
  <w:num w:numId="6">
    <w:abstractNumId w:val="3"/>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C0D"/>
    <w:rsid w:val="00015168"/>
    <w:rsid w:val="000A52CB"/>
    <w:rsid w:val="000D72A3"/>
    <w:rsid w:val="00290C0D"/>
    <w:rsid w:val="00307ABE"/>
    <w:rsid w:val="00430D9C"/>
    <w:rsid w:val="0045759B"/>
    <w:rsid w:val="006D2988"/>
    <w:rsid w:val="0082057B"/>
    <w:rsid w:val="00850C4D"/>
    <w:rsid w:val="009431CD"/>
    <w:rsid w:val="009A4F15"/>
    <w:rsid w:val="009A6902"/>
    <w:rsid w:val="009C0A81"/>
    <w:rsid w:val="009C58A1"/>
    <w:rsid w:val="00CC3D6D"/>
    <w:rsid w:val="00CD144B"/>
    <w:rsid w:val="00DE1745"/>
    <w:rsid w:val="00E15D00"/>
    <w:rsid w:val="00E32CCC"/>
    <w:rsid w:val="00EE34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E2C2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0C0D"/>
    <w:pPr>
      <w:spacing w:before="100" w:beforeAutospacing="1" w:after="100" w:afterAutospacing="1"/>
    </w:pPr>
    <w:rPr>
      <w:rFonts w:ascii="Times New Roman" w:hAnsi="Times New Roman" w:cs="Times New Roman"/>
      <w:sz w:val="20"/>
      <w:szCs w:val="20"/>
      <w:lang w:val="en-AU"/>
    </w:rPr>
  </w:style>
  <w:style w:type="paragraph" w:styleId="Header">
    <w:name w:val="header"/>
    <w:basedOn w:val="Normal"/>
    <w:link w:val="HeaderChar"/>
    <w:uiPriority w:val="99"/>
    <w:unhideWhenUsed/>
    <w:rsid w:val="00850C4D"/>
    <w:pPr>
      <w:tabs>
        <w:tab w:val="center" w:pos="4320"/>
        <w:tab w:val="right" w:pos="8640"/>
      </w:tabs>
    </w:pPr>
  </w:style>
  <w:style w:type="character" w:customStyle="1" w:styleId="HeaderChar">
    <w:name w:val="Header Char"/>
    <w:basedOn w:val="DefaultParagraphFont"/>
    <w:link w:val="Header"/>
    <w:uiPriority w:val="99"/>
    <w:rsid w:val="00850C4D"/>
  </w:style>
  <w:style w:type="paragraph" w:styleId="Footer">
    <w:name w:val="footer"/>
    <w:basedOn w:val="Normal"/>
    <w:link w:val="FooterChar"/>
    <w:uiPriority w:val="99"/>
    <w:unhideWhenUsed/>
    <w:rsid w:val="00850C4D"/>
    <w:pPr>
      <w:tabs>
        <w:tab w:val="center" w:pos="4320"/>
        <w:tab w:val="right" w:pos="8640"/>
      </w:tabs>
    </w:pPr>
  </w:style>
  <w:style w:type="character" w:customStyle="1" w:styleId="FooterChar">
    <w:name w:val="Footer Char"/>
    <w:basedOn w:val="DefaultParagraphFont"/>
    <w:link w:val="Footer"/>
    <w:uiPriority w:val="99"/>
    <w:rsid w:val="00850C4D"/>
  </w:style>
  <w:style w:type="paragraph" w:styleId="BalloonText">
    <w:name w:val="Balloon Text"/>
    <w:basedOn w:val="Normal"/>
    <w:link w:val="BalloonTextChar"/>
    <w:uiPriority w:val="99"/>
    <w:semiHidden/>
    <w:unhideWhenUsed/>
    <w:rsid w:val="00850C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0C4D"/>
    <w:rPr>
      <w:rFonts w:ascii="Lucida Grande" w:hAnsi="Lucida Grande" w:cs="Lucida Grande"/>
      <w:sz w:val="18"/>
      <w:szCs w:val="18"/>
    </w:rPr>
  </w:style>
  <w:style w:type="character" w:styleId="Hyperlink">
    <w:name w:val="Hyperlink"/>
    <w:basedOn w:val="DefaultParagraphFont"/>
    <w:uiPriority w:val="99"/>
    <w:unhideWhenUsed/>
    <w:rsid w:val="00E15D00"/>
    <w:rPr>
      <w:color w:val="0000FF" w:themeColor="hyperlink"/>
      <w:u w:val="single"/>
    </w:rPr>
  </w:style>
  <w:style w:type="character" w:customStyle="1" w:styleId="pg-1ff6">
    <w:name w:val="pg-1ff6"/>
    <w:basedOn w:val="DefaultParagraphFont"/>
    <w:rsid w:val="00DE1745"/>
  </w:style>
  <w:style w:type="character" w:customStyle="1" w:styleId="a">
    <w:name w:val="_"/>
    <w:basedOn w:val="DefaultParagraphFont"/>
    <w:rsid w:val="00DE1745"/>
  </w:style>
  <w:style w:type="character" w:customStyle="1" w:styleId="pg-1ff7">
    <w:name w:val="pg-1ff7"/>
    <w:basedOn w:val="DefaultParagraphFont"/>
    <w:rsid w:val="00DE1745"/>
  </w:style>
  <w:style w:type="character" w:customStyle="1" w:styleId="pg-1ff8">
    <w:name w:val="pg-1ff8"/>
    <w:basedOn w:val="DefaultParagraphFont"/>
    <w:rsid w:val="00DE1745"/>
  </w:style>
  <w:style w:type="character" w:customStyle="1" w:styleId="pg-1ff9">
    <w:name w:val="pg-1ff9"/>
    <w:basedOn w:val="DefaultParagraphFont"/>
    <w:rsid w:val="00DE1745"/>
  </w:style>
  <w:style w:type="paragraph" w:customStyle="1" w:styleId="Default">
    <w:name w:val="Default"/>
    <w:rsid w:val="00DE1745"/>
    <w:pPr>
      <w:widowControl w:val="0"/>
      <w:autoSpaceDE w:val="0"/>
      <w:autoSpaceDN w:val="0"/>
      <w:adjustRightInd w:val="0"/>
    </w:pPr>
    <w:rPr>
      <w:rFonts w:ascii="Times New Roman" w:hAnsi="Times New Roman" w:cs="Times New Roman"/>
      <w:color w:val="000000"/>
    </w:rPr>
  </w:style>
  <w:style w:type="character" w:styleId="FollowedHyperlink">
    <w:name w:val="FollowedHyperlink"/>
    <w:basedOn w:val="DefaultParagraphFont"/>
    <w:uiPriority w:val="99"/>
    <w:semiHidden/>
    <w:unhideWhenUsed/>
    <w:rsid w:val="009C58A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0C0D"/>
    <w:pPr>
      <w:spacing w:before="100" w:beforeAutospacing="1" w:after="100" w:afterAutospacing="1"/>
    </w:pPr>
    <w:rPr>
      <w:rFonts w:ascii="Times New Roman" w:hAnsi="Times New Roman" w:cs="Times New Roman"/>
      <w:sz w:val="20"/>
      <w:szCs w:val="20"/>
      <w:lang w:val="en-AU"/>
    </w:rPr>
  </w:style>
  <w:style w:type="paragraph" w:styleId="Header">
    <w:name w:val="header"/>
    <w:basedOn w:val="Normal"/>
    <w:link w:val="HeaderChar"/>
    <w:uiPriority w:val="99"/>
    <w:unhideWhenUsed/>
    <w:rsid w:val="00850C4D"/>
    <w:pPr>
      <w:tabs>
        <w:tab w:val="center" w:pos="4320"/>
        <w:tab w:val="right" w:pos="8640"/>
      </w:tabs>
    </w:pPr>
  </w:style>
  <w:style w:type="character" w:customStyle="1" w:styleId="HeaderChar">
    <w:name w:val="Header Char"/>
    <w:basedOn w:val="DefaultParagraphFont"/>
    <w:link w:val="Header"/>
    <w:uiPriority w:val="99"/>
    <w:rsid w:val="00850C4D"/>
  </w:style>
  <w:style w:type="paragraph" w:styleId="Footer">
    <w:name w:val="footer"/>
    <w:basedOn w:val="Normal"/>
    <w:link w:val="FooterChar"/>
    <w:uiPriority w:val="99"/>
    <w:unhideWhenUsed/>
    <w:rsid w:val="00850C4D"/>
    <w:pPr>
      <w:tabs>
        <w:tab w:val="center" w:pos="4320"/>
        <w:tab w:val="right" w:pos="8640"/>
      </w:tabs>
    </w:pPr>
  </w:style>
  <w:style w:type="character" w:customStyle="1" w:styleId="FooterChar">
    <w:name w:val="Footer Char"/>
    <w:basedOn w:val="DefaultParagraphFont"/>
    <w:link w:val="Footer"/>
    <w:uiPriority w:val="99"/>
    <w:rsid w:val="00850C4D"/>
  </w:style>
  <w:style w:type="paragraph" w:styleId="BalloonText">
    <w:name w:val="Balloon Text"/>
    <w:basedOn w:val="Normal"/>
    <w:link w:val="BalloonTextChar"/>
    <w:uiPriority w:val="99"/>
    <w:semiHidden/>
    <w:unhideWhenUsed/>
    <w:rsid w:val="00850C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0C4D"/>
    <w:rPr>
      <w:rFonts w:ascii="Lucida Grande" w:hAnsi="Lucida Grande" w:cs="Lucida Grande"/>
      <w:sz w:val="18"/>
      <w:szCs w:val="18"/>
    </w:rPr>
  </w:style>
  <w:style w:type="character" w:styleId="Hyperlink">
    <w:name w:val="Hyperlink"/>
    <w:basedOn w:val="DefaultParagraphFont"/>
    <w:uiPriority w:val="99"/>
    <w:unhideWhenUsed/>
    <w:rsid w:val="00E15D00"/>
    <w:rPr>
      <w:color w:val="0000FF" w:themeColor="hyperlink"/>
      <w:u w:val="single"/>
    </w:rPr>
  </w:style>
  <w:style w:type="character" w:customStyle="1" w:styleId="pg-1ff6">
    <w:name w:val="pg-1ff6"/>
    <w:basedOn w:val="DefaultParagraphFont"/>
    <w:rsid w:val="00DE1745"/>
  </w:style>
  <w:style w:type="character" w:customStyle="1" w:styleId="a">
    <w:name w:val="_"/>
    <w:basedOn w:val="DefaultParagraphFont"/>
    <w:rsid w:val="00DE1745"/>
  </w:style>
  <w:style w:type="character" w:customStyle="1" w:styleId="pg-1ff7">
    <w:name w:val="pg-1ff7"/>
    <w:basedOn w:val="DefaultParagraphFont"/>
    <w:rsid w:val="00DE1745"/>
  </w:style>
  <w:style w:type="character" w:customStyle="1" w:styleId="pg-1ff8">
    <w:name w:val="pg-1ff8"/>
    <w:basedOn w:val="DefaultParagraphFont"/>
    <w:rsid w:val="00DE1745"/>
  </w:style>
  <w:style w:type="character" w:customStyle="1" w:styleId="pg-1ff9">
    <w:name w:val="pg-1ff9"/>
    <w:basedOn w:val="DefaultParagraphFont"/>
    <w:rsid w:val="00DE1745"/>
  </w:style>
  <w:style w:type="paragraph" w:customStyle="1" w:styleId="Default">
    <w:name w:val="Default"/>
    <w:rsid w:val="00DE1745"/>
    <w:pPr>
      <w:widowControl w:val="0"/>
      <w:autoSpaceDE w:val="0"/>
      <w:autoSpaceDN w:val="0"/>
      <w:adjustRightInd w:val="0"/>
    </w:pPr>
    <w:rPr>
      <w:rFonts w:ascii="Times New Roman" w:hAnsi="Times New Roman" w:cs="Times New Roman"/>
      <w:color w:val="000000"/>
    </w:rPr>
  </w:style>
  <w:style w:type="character" w:styleId="FollowedHyperlink">
    <w:name w:val="FollowedHyperlink"/>
    <w:basedOn w:val="DefaultParagraphFont"/>
    <w:uiPriority w:val="99"/>
    <w:semiHidden/>
    <w:unhideWhenUsed/>
    <w:rsid w:val="009C58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531786">
      <w:bodyDiv w:val="1"/>
      <w:marLeft w:val="0"/>
      <w:marRight w:val="0"/>
      <w:marTop w:val="0"/>
      <w:marBottom w:val="0"/>
      <w:divBdr>
        <w:top w:val="none" w:sz="0" w:space="0" w:color="auto"/>
        <w:left w:val="none" w:sz="0" w:space="0" w:color="auto"/>
        <w:bottom w:val="none" w:sz="0" w:space="0" w:color="auto"/>
        <w:right w:val="none" w:sz="0" w:space="0" w:color="auto"/>
      </w:divBdr>
      <w:divsChild>
        <w:div w:id="250091843">
          <w:marLeft w:val="0"/>
          <w:marRight w:val="0"/>
          <w:marTop w:val="0"/>
          <w:marBottom w:val="0"/>
          <w:divBdr>
            <w:top w:val="none" w:sz="0" w:space="0" w:color="auto"/>
            <w:left w:val="none" w:sz="0" w:space="0" w:color="auto"/>
            <w:bottom w:val="none" w:sz="0" w:space="0" w:color="auto"/>
            <w:right w:val="none" w:sz="0" w:space="0" w:color="auto"/>
          </w:divBdr>
          <w:divsChild>
            <w:div w:id="76023599">
              <w:marLeft w:val="0"/>
              <w:marRight w:val="0"/>
              <w:marTop w:val="0"/>
              <w:marBottom w:val="0"/>
              <w:divBdr>
                <w:top w:val="none" w:sz="0" w:space="0" w:color="auto"/>
                <w:left w:val="none" w:sz="0" w:space="0" w:color="auto"/>
                <w:bottom w:val="none" w:sz="0" w:space="0" w:color="auto"/>
                <w:right w:val="none" w:sz="0" w:space="0" w:color="auto"/>
              </w:divBdr>
              <w:divsChild>
                <w:div w:id="169515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634081">
      <w:bodyDiv w:val="1"/>
      <w:marLeft w:val="0"/>
      <w:marRight w:val="0"/>
      <w:marTop w:val="0"/>
      <w:marBottom w:val="0"/>
      <w:divBdr>
        <w:top w:val="none" w:sz="0" w:space="0" w:color="auto"/>
        <w:left w:val="none" w:sz="0" w:space="0" w:color="auto"/>
        <w:bottom w:val="none" w:sz="0" w:space="0" w:color="auto"/>
        <w:right w:val="none" w:sz="0" w:space="0" w:color="auto"/>
      </w:divBdr>
    </w:div>
    <w:div w:id="1073577533">
      <w:bodyDiv w:val="1"/>
      <w:marLeft w:val="0"/>
      <w:marRight w:val="0"/>
      <w:marTop w:val="0"/>
      <w:marBottom w:val="0"/>
      <w:divBdr>
        <w:top w:val="none" w:sz="0" w:space="0" w:color="auto"/>
        <w:left w:val="none" w:sz="0" w:space="0" w:color="auto"/>
        <w:bottom w:val="none" w:sz="0" w:space="0" w:color="auto"/>
        <w:right w:val="none" w:sz="0" w:space="0" w:color="auto"/>
      </w:divBdr>
      <w:divsChild>
        <w:div w:id="1148397662">
          <w:marLeft w:val="0"/>
          <w:marRight w:val="0"/>
          <w:marTop w:val="0"/>
          <w:marBottom w:val="0"/>
          <w:divBdr>
            <w:top w:val="none" w:sz="0" w:space="0" w:color="auto"/>
            <w:left w:val="none" w:sz="0" w:space="0" w:color="auto"/>
            <w:bottom w:val="none" w:sz="0" w:space="0" w:color="auto"/>
            <w:right w:val="none" w:sz="0" w:space="0" w:color="auto"/>
          </w:divBdr>
          <w:divsChild>
            <w:div w:id="9338474">
              <w:marLeft w:val="0"/>
              <w:marRight w:val="0"/>
              <w:marTop w:val="0"/>
              <w:marBottom w:val="0"/>
              <w:divBdr>
                <w:top w:val="none" w:sz="0" w:space="0" w:color="auto"/>
                <w:left w:val="none" w:sz="0" w:space="0" w:color="auto"/>
                <w:bottom w:val="none" w:sz="0" w:space="0" w:color="auto"/>
                <w:right w:val="none" w:sz="0" w:space="0" w:color="auto"/>
              </w:divBdr>
              <w:divsChild>
                <w:div w:id="48798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76133">
      <w:bodyDiv w:val="1"/>
      <w:marLeft w:val="0"/>
      <w:marRight w:val="0"/>
      <w:marTop w:val="0"/>
      <w:marBottom w:val="0"/>
      <w:divBdr>
        <w:top w:val="none" w:sz="0" w:space="0" w:color="auto"/>
        <w:left w:val="none" w:sz="0" w:space="0" w:color="auto"/>
        <w:bottom w:val="none" w:sz="0" w:space="0" w:color="auto"/>
        <w:right w:val="none" w:sz="0" w:space="0" w:color="auto"/>
      </w:divBdr>
      <w:divsChild>
        <w:div w:id="851408887">
          <w:marLeft w:val="0"/>
          <w:marRight w:val="0"/>
          <w:marTop w:val="0"/>
          <w:marBottom w:val="0"/>
          <w:divBdr>
            <w:top w:val="none" w:sz="0" w:space="0" w:color="auto"/>
            <w:left w:val="none" w:sz="0" w:space="0" w:color="auto"/>
            <w:bottom w:val="none" w:sz="0" w:space="0" w:color="auto"/>
            <w:right w:val="none" w:sz="0" w:space="0" w:color="auto"/>
          </w:divBdr>
          <w:divsChild>
            <w:div w:id="1509297247">
              <w:marLeft w:val="0"/>
              <w:marRight w:val="0"/>
              <w:marTop w:val="0"/>
              <w:marBottom w:val="0"/>
              <w:divBdr>
                <w:top w:val="none" w:sz="0" w:space="0" w:color="auto"/>
                <w:left w:val="none" w:sz="0" w:space="0" w:color="auto"/>
                <w:bottom w:val="none" w:sz="0" w:space="0" w:color="auto"/>
                <w:right w:val="none" w:sz="0" w:space="0" w:color="auto"/>
              </w:divBdr>
              <w:divsChild>
                <w:div w:id="11668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8282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www.onsw.asn.au/images/stories/ONSW_COVID-%2019_Safety_Plan_-_Final_-_14_October_2020.pdf"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467</Words>
  <Characters>2668</Characters>
  <Application>Microsoft Macintosh Word</Application>
  <DocSecurity>0</DocSecurity>
  <Lines>22</Lines>
  <Paragraphs>6</Paragraphs>
  <ScaleCrop>false</ScaleCrop>
  <Company/>
  <LinksUpToDate>false</LinksUpToDate>
  <CharactersWithSpaces>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Fitzpatrick</dc:creator>
  <cp:keywords/>
  <dc:description/>
  <cp:lastModifiedBy>Maureen Fitzpatrick</cp:lastModifiedBy>
  <cp:revision>10</cp:revision>
  <dcterms:created xsi:type="dcterms:W3CDTF">2020-11-16T08:39:00Z</dcterms:created>
  <dcterms:modified xsi:type="dcterms:W3CDTF">2020-11-16T11:16:00Z</dcterms:modified>
</cp:coreProperties>
</file>